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8C" w:rsidRDefault="00A04D8C" w:rsidP="00A04D8C">
      <w:pPr>
        <w:pStyle w:val="10"/>
        <w:keepNext/>
        <w:keepLines/>
        <w:shd w:val="clear" w:color="auto" w:fill="auto"/>
        <w:spacing w:line="340" w:lineRule="exact"/>
        <w:rPr>
          <w:b/>
          <w:sz w:val="32"/>
          <w:szCs w:val="32"/>
        </w:rPr>
      </w:pPr>
      <w:bookmarkStart w:id="0" w:name="bookmark0"/>
      <w:r w:rsidRPr="00A04D8C">
        <w:rPr>
          <w:b/>
          <w:sz w:val="32"/>
          <w:szCs w:val="32"/>
        </w:rPr>
        <w:t>Отдел образования администрации</w:t>
      </w:r>
    </w:p>
    <w:p w:rsidR="00A04D8C" w:rsidRDefault="00A04D8C" w:rsidP="00A04D8C">
      <w:pPr>
        <w:pStyle w:val="10"/>
        <w:keepNext/>
        <w:keepLines/>
        <w:shd w:val="clear" w:color="auto" w:fill="auto"/>
        <w:spacing w:line="340" w:lineRule="exact"/>
        <w:rPr>
          <w:b/>
          <w:sz w:val="32"/>
          <w:szCs w:val="32"/>
        </w:rPr>
      </w:pPr>
      <w:r w:rsidRPr="00A04D8C">
        <w:rPr>
          <w:b/>
          <w:sz w:val="32"/>
          <w:szCs w:val="32"/>
        </w:rPr>
        <w:t xml:space="preserve"> Шатковского муниципального района </w:t>
      </w:r>
    </w:p>
    <w:p w:rsidR="00A04D8C" w:rsidRPr="00A04D8C" w:rsidRDefault="00A04D8C" w:rsidP="00A04D8C">
      <w:pPr>
        <w:pStyle w:val="10"/>
        <w:keepNext/>
        <w:keepLines/>
        <w:shd w:val="clear" w:color="auto" w:fill="auto"/>
        <w:spacing w:line="340" w:lineRule="exact"/>
        <w:rPr>
          <w:b/>
          <w:sz w:val="32"/>
          <w:szCs w:val="32"/>
        </w:rPr>
      </w:pPr>
      <w:r w:rsidRPr="00A04D8C">
        <w:rPr>
          <w:b/>
          <w:sz w:val="32"/>
          <w:szCs w:val="32"/>
        </w:rPr>
        <w:t>Нижегородской области</w:t>
      </w:r>
    </w:p>
    <w:p w:rsidR="00A04D8C" w:rsidRDefault="00A04D8C" w:rsidP="00A04D8C">
      <w:pPr>
        <w:pStyle w:val="10"/>
        <w:keepNext/>
        <w:keepLines/>
        <w:shd w:val="clear" w:color="auto" w:fill="auto"/>
        <w:spacing w:line="340" w:lineRule="exact"/>
        <w:rPr>
          <w:b/>
          <w:sz w:val="32"/>
          <w:szCs w:val="32"/>
        </w:rPr>
      </w:pPr>
    </w:p>
    <w:p w:rsidR="00A04D8C" w:rsidRPr="00A04D8C" w:rsidRDefault="00A04D8C" w:rsidP="00A04D8C">
      <w:pPr>
        <w:pStyle w:val="10"/>
        <w:keepNext/>
        <w:keepLines/>
        <w:shd w:val="clear" w:color="auto" w:fill="auto"/>
        <w:spacing w:line="340" w:lineRule="exact"/>
        <w:rPr>
          <w:b/>
          <w:sz w:val="32"/>
          <w:szCs w:val="32"/>
        </w:rPr>
      </w:pPr>
    </w:p>
    <w:p w:rsidR="00A04D8C" w:rsidRDefault="0023763C" w:rsidP="00A04D8C">
      <w:pPr>
        <w:pStyle w:val="10"/>
        <w:keepNext/>
        <w:keepLines/>
        <w:shd w:val="clear" w:color="auto" w:fill="auto"/>
        <w:spacing w:line="340" w:lineRule="exact"/>
        <w:rPr>
          <w:b/>
          <w:sz w:val="32"/>
          <w:szCs w:val="32"/>
        </w:rPr>
      </w:pPr>
      <w:r w:rsidRPr="00A04D8C">
        <w:rPr>
          <w:b/>
          <w:sz w:val="32"/>
          <w:szCs w:val="32"/>
        </w:rPr>
        <w:t>ПРИКА</w:t>
      </w:r>
      <w:bookmarkEnd w:id="0"/>
      <w:r w:rsidR="00A04D8C">
        <w:rPr>
          <w:b/>
          <w:sz w:val="32"/>
          <w:szCs w:val="32"/>
        </w:rPr>
        <w:t>З</w:t>
      </w:r>
    </w:p>
    <w:p w:rsidR="00A04D8C" w:rsidRDefault="00A04D8C" w:rsidP="00A04D8C">
      <w:pPr>
        <w:pStyle w:val="10"/>
        <w:keepNext/>
        <w:keepLines/>
        <w:shd w:val="clear" w:color="auto" w:fill="auto"/>
        <w:spacing w:line="340" w:lineRule="exact"/>
        <w:rPr>
          <w:b/>
          <w:sz w:val="32"/>
          <w:szCs w:val="32"/>
        </w:rPr>
      </w:pPr>
    </w:p>
    <w:p w:rsidR="00A04D8C" w:rsidRDefault="00345151" w:rsidP="00A04D8C">
      <w:pPr>
        <w:pStyle w:val="10"/>
        <w:keepNext/>
        <w:keepLines/>
        <w:shd w:val="clear" w:color="auto" w:fill="auto"/>
        <w:spacing w:line="340" w:lineRule="exact"/>
        <w:rPr>
          <w:b/>
          <w:sz w:val="32"/>
          <w:szCs w:val="32"/>
        </w:rPr>
      </w:pPr>
      <w:r>
        <w:rPr>
          <w:b/>
          <w:sz w:val="32"/>
          <w:szCs w:val="32"/>
        </w:rPr>
        <w:t xml:space="preserve">26.12.2019                                                           </w:t>
      </w:r>
      <w:r w:rsidR="00A04D8C">
        <w:rPr>
          <w:b/>
          <w:sz w:val="32"/>
          <w:szCs w:val="32"/>
        </w:rPr>
        <w:t xml:space="preserve">                        №</w:t>
      </w:r>
      <w:r>
        <w:rPr>
          <w:b/>
          <w:sz w:val="32"/>
          <w:szCs w:val="32"/>
        </w:rPr>
        <w:t>504</w:t>
      </w:r>
    </w:p>
    <w:p w:rsidR="00A04D8C" w:rsidRPr="00A04D8C" w:rsidRDefault="00A04D8C" w:rsidP="00A04D8C">
      <w:pPr>
        <w:pStyle w:val="10"/>
        <w:keepNext/>
        <w:keepLines/>
        <w:shd w:val="clear" w:color="auto" w:fill="auto"/>
        <w:spacing w:line="340" w:lineRule="exact"/>
        <w:rPr>
          <w:b/>
          <w:sz w:val="24"/>
          <w:szCs w:val="24"/>
        </w:rPr>
      </w:pPr>
      <w:r>
        <w:rPr>
          <w:b/>
          <w:sz w:val="24"/>
          <w:szCs w:val="24"/>
        </w:rPr>
        <w:t>р.</w:t>
      </w:r>
      <w:r w:rsidRPr="00A04D8C">
        <w:rPr>
          <w:b/>
          <w:sz w:val="24"/>
          <w:szCs w:val="24"/>
        </w:rPr>
        <w:t>п.Шатки</w:t>
      </w:r>
    </w:p>
    <w:p w:rsidR="00B95031" w:rsidRPr="00A04D8C" w:rsidRDefault="0023763C" w:rsidP="00A04D8C">
      <w:pPr>
        <w:pStyle w:val="20"/>
        <w:shd w:val="clear" w:color="auto" w:fill="auto"/>
        <w:tabs>
          <w:tab w:val="left" w:pos="7960"/>
        </w:tabs>
        <w:spacing w:line="280" w:lineRule="exact"/>
        <w:rPr>
          <w:sz w:val="24"/>
          <w:szCs w:val="24"/>
        </w:rPr>
      </w:pPr>
      <w:r w:rsidRPr="00A04D8C">
        <w:rPr>
          <w:sz w:val="24"/>
          <w:szCs w:val="24"/>
        </w:rPr>
        <w:tab/>
      </w:r>
    </w:p>
    <w:p w:rsidR="00A04D8C" w:rsidRDefault="0023763C" w:rsidP="007B653C">
      <w:pPr>
        <w:pStyle w:val="40"/>
        <w:shd w:val="clear" w:color="auto" w:fill="auto"/>
        <w:spacing w:line="276" w:lineRule="auto"/>
        <w:rPr>
          <w:sz w:val="24"/>
          <w:szCs w:val="24"/>
        </w:rPr>
      </w:pPr>
      <w:r w:rsidRPr="00A04D8C">
        <w:rPr>
          <w:sz w:val="24"/>
          <w:szCs w:val="24"/>
        </w:rPr>
        <w:t>Об утверждении методики расчета нормативных затрат, значения коэффициента выравнивания, размера базового норматива затрат, территориальных корректирующих коэффициентов к базовому нормативу затрат, значений натуральных норм, необходимых для определения базового норматива затрат на оказание муниципальной услуги «Реализация основных общеобразовательных программ дошкольного образования»</w:t>
      </w:r>
    </w:p>
    <w:p w:rsidR="00B95031" w:rsidRDefault="0023763C" w:rsidP="007B653C">
      <w:pPr>
        <w:pStyle w:val="40"/>
        <w:shd w:val="clear" w:color="auto" w:fill="auto"/>
        <w:spacing w:line="276" w:lineRule="auto"/>
        <w:rPr>
          <w:sz w:val="24"/>
          <w:szCs w:val="24"/>
        </w:rPr>
      </w:pPr>
      <w:r w:rsidRPr="00A04D8C">
        <w:rPr>
          <w:sz w:val="24"/>
          <w:szCs w:val="24"/>
        </w:rPr>
        <w:t xml:space="preserve"> на 2020 год и плановый период 2021 и 2022 годов</w:t>
      </w:r>
    </w:p>
    <w:p w:rsidR="00A04D8C" w:rsidRPr="00A04D8C" w:rsidRDefault="00A04D8C" w:rsidP="007B653C">
      <w:pPr>
        <w:pStyle w:val="40"/>
        <w:shd w:val="clear" w:color="auto" w:fill="auto"/>
        <w:spacing w:line="276" w:lineRule="auto"/>
        <w:jc w:val="both"/>
        <w:rPr>
          <w:sz w:val="24"/>
          <w:szCs w:val="24"/>
        </w:rPr>
      </w:pPr>
    </w:p>
    <w:p w:rsidR="00B95031" w:rsidRPr="00A04D8C" w:rsidRDefault="00A04D8C" w:rsidP="007B653C">
      <w:pPr>
        <w:pStyle w:val="20"/>
        <w:shd w:val="clear" w:color="auto" w:fill="auto"/>
        <w:spacing w:line="276" w:lineRule="auto"/>
        <w:ind w:firstLine="360"/>
        <w:rPr>
          <w:sz w:val="24"/>
          <w:szCs w:val="24"/>
        </w:rPr>
      </w:pPr>
      <w:r>
        <w:rPr>
          <w:sz w:val="24"/>
          <w:szCs w:val="24"/>
        </w:rPr>
        <w:t>В соответствии с п</w:t>
      </w:r>
      <w:r w:rsidR="0023763C" w:rsidRPr="00A04D8C">
        <w:rPr>
          <w:sz w:val="24"/>
          <w:szCs w:val="24"/>
        </w:rPr>
        <w:t>остановлением администрации Шатковского муниципального района Нижегородской области от 18.03.2019 года</w:t>
      </w:r>
      <w:r>
        <w:rPr>
          <w:sz w:val="24"/>
          <w:szCs w:val="24"/>
        </w:rPr>
        <w:t xml:space="preserve"> </w:t>
      </w:r>
      <w:r w:rsidRPr="00A04D8C">
        <w:rPr>
          <w:sz w:val="24"/>
          <w:szCs w:val="24"/>
        </w:rPr>
        <w:t>№178</w:t>
      </w:r>
      <w:r w:rsidR="0023763C" w:rsidRPr="00A04D8C">
        <w:rPr>
          <w:sz w:val="24"/>
          <w:szCs w:val="24"/>
        </w:rPr>
        <w:t>:</w:t>
      </w:r>
    </w:p>
    <w:p w:rsidR="00B95031" w:rsidRPr="00A04D8C" w:rsidRDefault="0023763C" w:rsidP="007B653C">
      <w:pPr>
        <w:pStyle w:val="20"/>
        <w:numPr>
          <w:ilvl w:val="0"/>
          <w:numId w:val="1"/>
        </w:numPr>
        <w:shd w:val="clear" w:color="auto" w:fill="auto"/>
        <w:tabs>
          <w:tab w:val="left" w:pos="900"/>
        </w:tabs>
        <w:spacing w:line="276" w:lineRule="auto"/>
        <w:ind w:firstLine="360"/>
        <w:rPr>
          <w:sz w:val="24"/>
          <w:szCs w:val="24"/>
        </w:rPr>
      </w:pPr>
      <w:r w:rsidRPr="00A04D8C">
        <w:rPr>
          <w:sz w:val="24"/>
          <w:szCs w:val="24"/>
        </w:rPr>
        <w:t>Утвердить на 2020 год и плановый период 2021 и 2022 годов:</w:t>
      </w:r>
    </w:p>
    <w:p w:rsidR="00B95031" w:rsidRPr="00A04D8C" w:rsidRDefault="0023763C" w:rsidP="007B653C">
      <w:pPr>
        <w:pStyle w:val="20"/>
        <w:numPr>
          <w:ilvl w:val="1"/>
          <w:numId w:val="1"/>
        </w:numPr>
        <w:shd w:val="clear" w:color="auto" w:fill="auto"/>
        <w:tabs>
          <w:tab w:val="left" w:pos="1088"/>
        </w:tabs>
        <w:spacing w:line="276" w:lineRule="auto"/>
        <w:ind w:firstLine="360"/>
        <w:rPr>
          <w:sz w:val="24"/>
          <w:szCs w:val="24"/>
        </w:rPr>
      </w:pPr>
      <w:r w:rsidRPr="00A04D8C">
        <w:rPr>
          <w:sz w:val="24"/>
          <w:szCs w:val="24"/>
        </w:rPr>
        <w:t>Методику расчета нормативных затрат, применяемых при расчете объема финансового обеспечения выполнения муниципа</w:t>
      </w:r>
      <w:r w:rsidR="00D467B3" w:rsidRPr="00A04D8C">
        <w:rPr>
          <w:sz w:val="24"/>
          <w:szCs w:val="24"/>
        </w:rPr>
        <w:t>л</w:t>
      </w:r>
      <w:r w:rsidRPr="00A04D8C">
        <w:rPr>
          <w:sz w:val="24"/>
          <w:szCs w:val="24"/>
        </w:rPr>
        <w:t>ьного задания за счет средств районного бюджета Шатковского муниципального района, на оказание муниципальной услуги «Реализация основных общеобразовательных программ дошкольного образования» согласно Приложению 1 к настоящему приказу.</w:t>
      </w:r>
    </w:p>
    <w:p w:rsidR="00B95031" w:rsidRPr="00A04D8C" w:rsidRDefault="0023763C" w:rsidP="007B653C">
      <w:pPr>
        <w:pStyle w:val="20"/>
        <w:numPr>
          <w:ilvl w:val="1"/>
          <w:numId w:val="1"/>
        </w:numPr>
        <w:shd w:val="clear" w:color="auto" w:fill="auto"/>
        <w:tabs>
          <w:tab w:val="left" w:pos="1088"/>
        </w:tabs>
        <w:spacing w:line="276" w:lineRule="auto"/>
        <w:ind w:firstLine="360"/>
        <w:rPr>
          <w:sz w:val="24"/>
          <w:szCs w:val="24"/>
        </w:rPr>
      </w:pPr>
      <w:r w:rsidRPr="00A04D8C">
        <w:rPr>
          <w:sz w:val="24"/>
          <w:szCs w:val="24"/>
        </w:rPr>
        <w:t>Значение коэффициента выравнивания нормативных затрат на оказание муниципальной услуги «Реализация основных общеобразовательных программ дошкольного образования» до уровня финансового обеспечения в пределах бюджетных ассигнований, предусмотренных отделу образования</w:t>
      </w:r>
      <w:r w:rsidR="00A04D8C">
        <w:rPr>
          <w:sz w:val="24"/>
          <w:szCs w:val="24"/>
        </w:rPr>
        <w:t xml:space="preserve"> администрации Шатковского муниципального района Нижегородской области (далее – отдел образования) </w:t>
      </w:r>
      <w:r w:rsidRPr="00A04D8C">
        <w:rPr>
          <w:sz w:val="24"/>
          <w:szCs w:val="24"/>
        </w:rPr>
        <w:t xml:space="preserve"> на предоставление субсидий на финансовое обеспечение выполнения муниципального задания, согласно Приложению 2 к настоящему приказу.</w:t>
      </w:r>
    </w:p>
    <w:p w:rsidR="00B95031" w:rsidRPr="00A04D8C" w:rsidRDefault="0023763C" w:rsidP="007B653C">
      <w:pPr>
        <w:pStyle w:val="20"/>
        <w:numPr>
          <w:ilvl w:val="1"/>
          <w:numId w:val="1"/>
        </w:numPr>
        <w:shd w:val="clear" w:color="auto" w:fill="auto"/>
        <w:tabs>
          <w:tab w:val="left" w:pos="1088"/>
        </w:tabs>
        <w:spacing w:line="276" w:lineRule="auto"/>
        <w:ind w:firstLine="360"/>
        <w:rPr>
          <w:sz w:val="24"/>
          <w:szCs w:val="24"/>
        </w:rPr>
      </w:pPr>
      <w:r w:rsidRPr="00A04D8C">
        <w:rPr>
          <w:sz w:val="24"/>
          <w:szCs w:val="24"/>
        </w:rPr>
        <w:t>Размер базового норматива затрат на оказание муниципальной услуги «Реализация основных общеобразовательных программ дошкольного образования», финансирование которых осуществляется за счет средств районного бюджета Шатковского муниципального района</w:t>
      </w:r>
      <w:r w:rsidR="00A04D8C">
        <w:rPr>
          <w:sz w:val="24"/>
          <w:szCs w:val="24"/>
        </w:rPr>
        <w:t>,</w:t>
      </w:r>
      <w:r w:rsidRPr="00A04D8C">
        <w:rPr>
          <w:sz w:val="24"/>
          <w:szCs w:val="24"/>
        </w:rPr>
        <w:t xml:space="preserve"> согласно Приложению 3 к настоящему приказу.</w:t>
      </w:r>
    </w:p>
    <w:p w:rsidR="00B95031" w:rsidRPr="00A04D8C" w:rsidRDefault="0023763C" w:rsidP="007B653C">
      <w:pPr>
        <w:pStyle w:val="20"/>
        <w:numPr>
          <w:ilvl w:val="1"/>
          <w:numId w:val="1"/>
        </w:numPr>
        <w:shd w:val="clear" w:color="auto" w:fill="auto"/>
        <w:tabs>
          <w:tab w:val="left" w:pos="1428"/>
          <w:tab w:val="left" w:pos="2875"/>
        </w:tabs>
        <w:spacing w:line="276" w:lineRule="auto"/>
        <w:ind w:firstLine="360"/>
        <w:rPr>
          <w:sz w:val="24"/>
          <w:szCs w:val="24"/>
        </w:rPr>
      </w:pPr>
      <w:r w:rsidRPr="00A04D8C">
        <w:rPr>
          <w:sz w:val="24"/>
          <w:szCs w:val="24"/>
        </w:rPr>
        <w:t>Значения</w:t>
      </w:r>
      <w:r w:rsidRPr="00A04D8C">
        <w:rPr>
          <w:sz w:val="24"/>
          <w:szCs w:val="24"/>
        </w:rPr>
        <w:tab/>
        <w:t>территориальных корректирующих коэффициентов, учитывающих наполняемость организации относительно проектной мощности</w:t>
      </w:r>
      <w:r w:rsidR="00A04D8C">
        <w:rPr>
          <w:sz w:val="24"/>
          <w:szCs w:val="24"/>
        </w:rPr>
        <w:t>,</w:t>
      </w:r>
      <w:r w:rsidRPr="00A04D8C">
        <w:rPr>
          <w:sz w:val="24"/>
          <w:szCs w:val="24"/>
        </w:rPr>
        <w:t xml:space="preserve"> и их применение к составляющим базового норматива затрат в отношении муниципальной услуги «Реализация основных общеобразовательных программ дошкольного образования» в разрезе организаций согласно Приложению 4 к настоящему приказу.</w:t>
      </w:r>
    </w:p>
    <w:p w:rsidR="00B95031" w:rsidRPr="00A04D8C" w:rsidRDefault="0023763C" w:rsidP="007B653C">
      <w:pPr>
        <w:pStyle w:val="20"/>
        <w:numPr>
          <w:ilvl w:val="1"/>
          <w:numId w:val="1"/>
        </w:numPr>
        <w:shd w:val="clear" w:color="auto" w:fill="auto"/>
        <w:tabs>
          <w:tab w:val="left" w:pos="1159"/>
        </w:tabs>
        <w:spacing w:line="276" w:lineRule="auto"/>
        <w:ind w:firstLine="360"/>
        <w:rPr>
          <w:sz w:val="24"/>
          <w:szCs w:val="24"/>
        </w:rPr>
      </w:pPr>
      <w:r w:rsidRPr="00A04D8C">
        <w:rPr>
          <w:sz w:val="24"/>
          <w:szCs w:val="24"/>
        </w:rPr>
        <w:t>Значения натуральных норм, используемых при определении базового норматива затрат на оказание муниципальной услуги «Реализация основных общеобразовательных программ дошкольного образования»</w:t>
      </w:r>
      <w:r w:rsidR="00A04D8C">
        <w:rPr>
          <w:sz w:val="24"/>
          <w:szCs w:val="24"/>
        </w:rPr>
        <w:t>,</w:t>
      </w:r>
      <w:r w:rsidRPr="00A04D8C">
        <w:rPr>
          <w:sz w:val="24"/>
          <w:szCs w:val="24"/>
        </w:rPr>
        <w:t xml:space="preserve"> согласно Приложениям 5 к настоящему приказу.</w:t>
      </w:r>
    </w:p>
    <w:p w:rsidR="00B95031" w:rsidRPr="00A04D8C" w:rsidRDefault="00A04D8C" w:rsidP="007B653C">
      <w:pPr>
        <w:pStyle w:val="20"/>
        <w:numPr>
          <w:ilvl w:val="0"/>
          <w:numId w:val="1"/>
        </w:numPr>
        <w:shd w:val="clear" w:color="auto" w:fill="auto"/>
        <w:tabs>
          <w:tab w:val="left" w:pos="1159"/>
          <w:tab w:val="left" w:pos="2875"/>
        </w:tabs>
        <w:spacing w:line="276" w:lineRule="auto"/>
        <w:ind w:firstLine="360"/>
        <w:rPr>
          <w:sz w:val="24"/>
          <w:szCs w:val="24"/>
        </w:rPr>
      </w:pPr>
      <w:r>
        <w:rPr>
          <w:sz w:val="24"/>
          <w:szCs w:val="24"/>
        </w:rPr>
        <w:lastRenderedPageBreak/>
        <w:t xml:space="preserve">Установить, </w:t>
      </w:r>
      <w:r w:rsidR="0023763C" w:rsidRPr="00A04D8C">
        <w:rPr>
          <w:sz w:val="24"/>
          <w:szCs w:val="24"/>
        </w:rPr>
        <w:t>что объем финансового обеспечения выполнения муниципального задания на оказание муниципальной услуги муниципальными образовательными организациями, в отношении которых функции и полномочия учредителя осуществляет отдел образования на 2020 год и плановый период 2021 и 2022 годов рассчитывается с учетом итогового значения базового норматива затрат, утвержденного настоящим приказом.</w:t>
      </w:r>
    </w:p>
    <w:p w:rsidR="00B95031" w:rsidRPr="00A04D8C" w:rsidRDefault="0023763C" w:rsidP="007B653C">
      <w:pPr>
        <w:pStyle w:val="20"/>
        <w:numPr>
          <w:ilvl w:val="0"/>
          <w:numId w:val="1"/>
        </w:numPr>
        <w:shd w:val="clear" w:color="auto" w:fill="auto"/>
        <w:tabs>
          <w:tab w:val="left" w:pos="936"/>
        </w:tabs>
        <w:spacing w:line="276" w:lineRule="auto"/>
        <w:ind w:firstLine="360"/>
        <w:rPr>
          <w:sz w:val="24"/>
          <w:szCs w:val="24"/>
        </w:rPr>
      </w:pPr>
      <w:r w:rsidRPr="00A04D8C">
        <w:rPr>
          <w:sz w:val="24"/>
          <w:szCs w:val="24"/>
        </w:rPr>
        <w:t xml:space="preserve">Контроль за исполнением настоящего приказа возложить на </w:t>
      </w:r>
      <w:r w:rsidR="007B653C">
        <w:rPr>
          <w:sz w:val="24"/>
          <w:szCs w:val="24"/>
        </w:rPr>
        <w:t>экономиста Шипилову Я.С.</w:t>
      </w:r>
    </w:p>
    <w:p w:rsidR="0023763C" w:rsidRPr="00A04D8C" w:rsidRDefault="0023763C" w:rsidP="007B653C">
      <w:pPr>
        <w:pStyle w:val="20"/>
        <w:shd w:val="clear" w:color="auto" w:fill="auto"/>
        <w:spacing w:line="276" w:lineRule="auto"/>
        <w:rPr>
          <w:sz w:val="24"/>
          <w:szCs w:val="24"/>
        </w:rPr>
      </w:pPr>
    </w:p>
    <w:p w:rsidR="007B653C" w:rsidRDefault="007B653C" w:rsidP="007B653C">
      <w:pPr>
        <w:pStyle w:val="20"/>
        <w:shd w:val="clear" w:color="auto" w:fill="auto"/>
        <w:spacing w:line="276" w:lineRule="auto"/>
        <w:rPr>
          <w:sz w:val="24"/>
          <w:szCs w:val="24"/>
        </w:rPr>
      </w:pPr>
    </w:p>
    <w:p w:rsidR="007B653C" w:rsidRDefault="007B653C" w:rsidP="007B653C">
      <w:pPr>
        <w:pStyle w:val="20"/>
        <w:shd w:val="clear" w:color="auto" w:fill="auto"/>
        <w:spacing w:line="276" w:lineRule="auto"/>
        <w:rPr>
          <w:sz w:val="24"/>
          <w:szCs w:val="24"/>
        </w:rPr>
      </w:pPr>
    </w:p>
    <w:p w:rsidR="00B95031" w:rsidRPr="00A04D8C" w:rsidRDefault="0023763C" w:rsidP="007B653C">
      <w:pPr>
        <w:pStyle w:val="20"/>
        <w:shd w:val="clear" w:color="auto" w:fill="auto"/>
        <w:spacing w:line="276" w:lineRule="auto"/>
        <w:rPr>
          <w:sz w:val="24"/>
          <w:szCs w:val="24"/>
        </w:rPr>
      </w:pPr>
      <w:r w:rsidRPr="00A04D8C">
        <w:rPr>
          <w:sz w:val="24"/>
          <w:szCs w:val="24"/>
        </w:rPr>
        <w:t>Начальник отдела образования</w:t>
      </w:r>
      <w:r w:rsidR="007B653C">
        <w:rPr>
          <w:sz w:val="24"/>
          <w:szCs w:val="24"/>
        </w:rPr>
        <w:t xml:space="preserve">                                                                 Г.В.Лобанова</w:t>
      </w:r>
    </w:p>
    <w:p w:rsidR="007B653C" w:rsidRDefault="007B653C" w:rsidP="00A04D8C">
      <w:pPr>
        <w:pStyle w:val="20"/>
        <w:shd w:val="clear" w:color="auto" w:fill="auto"/>
        <w:spacing w:line="260" w:lineRule="exact"/>
        <w:rPr>
          <w:sz w:val="24"/>
          <w:szCs w:val="24"/>
        </w:rPr>
      </w:pPr>
    </w:p>
    <w:p w:rsidR="007B653C" w:rsidRDefault="007B653C" w:rsidP="00A04D8C">
      <w:pPr>
        <w:pStyle w:val="20"/>
        <w:shd w:val="clear" w:color="auto" w:fill="auto"/>
        <w:spacing w:line="260" w:lineRule="exact"/>
        <w:rPr>
          <w:sz w:val="24"/>
          <w:szCs w:val="24"/>
        </w:rPr>
      </w:pPr>
    </w:p>
    <w:p w:rsidR="007B653C" w:rsidRDefault="007B653C" w:rsidP="00A04D8C">
      <w:pPr>
        <w:pStyle w:val="20"/>
        <w:shd w:val="clear" w:color="auto" w:fill="auto"/>
        <w:spacing w:line="260" w:lineRule="exact"/>
        <w:rPr>
          <w:sz w:val="24"/>
          <w:szCs w:val="24"/>
        </w:rPr>
      </w:pPr>
    </w:p>
    <w:p w:rsidR="007B653C" w:rsidRDefault="007B653C" w:rsidP="00A04D8C">
      <w:pPr>
        <w:pStyle w:val="20"/>
        <w:shd w:val="clear" w:color="auto" w:fill="auto"/>
        <w:spacing w:line="260" w:lineRule="exact"/>
        <w:rPr>
          <w:sz w:val="24"/>
          <w:szCs w:val="24"/>
        </w:rPr>
      </w:pPr>
    </w:p>
    <w:p w:rsidR="007B653C" w:rsidRDefault="007B653C" w:rsidP="00A04D8C">
      <w:pPr>
        <w:pStyle w:val="20"/>
        <w:shd w:val="clear" w:color="auto" w:fill="auto"/>
        <w:spacing w:line="260" w:lineRule="exact"/>
        <w:rPr>
          <w:sz w:val="24"/>
          <w:szCs w:val="24"/>
        </w:rPr>
      </w:pPr>
    </w:p>
    <w:p w:rsidR="007B653C" w:rsidRDefault="007B653C" w:rsidP="00A04D8C">
      <w:pPr>
        <w:pStyle w:val="20"/>
        <w:shd w:val="clear" w:color="auto" w:fill="auto"/>
        <w:spacing w:line="260" w:lineRule="exact"/>
        <w:rPr>
          <w:sz w:val="24"/>
          <w:szCs w:val="24"/>
        </w:rPr>
      </w:pPr>
    </w:p>
    <w:p w:rsidR="00B95031" w:rsidRPr="00A04D8C" w:rsidRDefault="0023763C" w:rsidP="00A04D8C">
      <w:pPr>
        <w:pStyle w:val="20"/>
        <w:shd w:val="clear" w:color="auto" w:fill="auto"/>
        <w:spacing w:line="260" w:lineRule="exact"/>
        <w:rPr>
          <w:sz w:val="24"/>
          <w:szCs w:val="24"/>
        </w:rPr>
        <w:sectPr w:rsidR="00B95031" w:rsidRPr="00A04D8C" w:rsidSect="00A04D8C">
          <w:pgSz w:w="11909" w:h="16840"/>
          <w:pgMar w:top="993" w:right="490" w:bottom="1430" w:left="1440" w:header="0" w:footer="3" w:gutter="0"/>
          <w:cols w:space="720"/>
          <w:noEndnote/>
          <w:docGrid w:linePitch="360"/>
        </w:sectPr>
      </w:pPr>
      <w:r w:rsidRPr="00A04D8C">
        <w:rPr>
          <w:sz w:val="24"/>
          <w:szCs w:val="24"/>
        </w:rPr>
        <w:t>С приказом ознакомлены:</w:t>
      </w:r>
    </w:p>
    <w:p w:rsidR="00B95031" w:rsidRPr="00A04D8C" w:rsidRDefault="0023763C" w:rsidP="007B653C">
      <w:pPr>
        <w:pStyle w:val="20"/>
        <w:shd w:val="clear" w:color="auto" w:fill="auto"/>
        <w:spacing w:line="338" w:lineRule="exact"/>
        <w:jc w:val="right"/>
        <w:rPr>
          <w:sz w:val="24"/>
          <w:szCs w:val="24"/>
        </w:rPr>
      </w:pPr>
      <w:r w:rsidRPr="00A04D8C">
        <w:rPr>
          <w:sz w:val="24"/>
          <w:szCs w:val="24"/>
        </w:rPr>
        <w:lastRenderedPageBreak/>
        <w:t>Приложение 1</w:t>
      </w:r>
    </w:p>
    <w:p w:rsidR="007B653C" w:rsidRDefault="0023763C" w:rsidP="007B653C">
      <w:pPr>
        <w:pStyle w:val="20"/>
        <w:shd w:val="clear" w:color="auto" w:fill="auto"/>
        <w:tabs>
          <w:tab w:val="left" w:pos="7725"/>
        </w:tabs>
        <w:spacing w:line="338" w:lineRule="exact"/>
        <w:jc w:val="right"/>
        <w:rPr>
          <w:sz w:val="24"/>
          <w:szCs w:val="24"/>
        </w:rPr>
      </w:pPr>
      <w:r w:rsidRPr="00A04D8C">
        <w:rPr>
          <w:sz w:val="24"/>
          <w:szCs w:val="24"/>
        </w:rPr>
        <w:t>к приказу отдела образования</w:t>
      </w:r>
      <w:r w:rsidR="007B653C">
        <w:rPr>
          <w:sz w:val="24"/>
          <w:szCs w:val="24"/>
        </w:rPr>
        <w:t xml:space="preserve"> </w:t>
      </w:r>
      <w:r w:rsidRPr="00A04D8C">
        <w:rPr>
          <w:sz w:val="24"/>
          <w:szCs w:val="24"/>
        </w:rPr>
        <w:t xml:space="preserve"> администрации </w:t>
      </w:r>
    </w:p>
    <w:p w:rsidR="007B653C" w:rsidRDefault="0023763C" w:rsidP="007B653C">
      <w:pPr>
        <w:pStyle w:val="20"/>
        <w:shd w:val="clear" w:color="auto" w:fill="auto"/>
        <w:tabs>
          <w:tab w:val="left" w:pos="7725"/>
        </w:tabs>
        <w:spacing w:line="338" w:lineRule="exact"/>
        <w:jc w:val="right"/>
        <w:rPr>
          <w:sz w:val="24"/>
          <w:szCs w:val="24"/>
        </w:rPr>
      </w:pPr>
      <w:r w:rsidRPr="00A04D8C">
        <w:rPr>
          <w:sz w:val="24"/>
          <w:szCs w:val="24"/>
        </w:rPr>
        <w:t>Шатковского</w:t>
      </w:r>
      <w:r w:rsidR="007B653C">
        <w:rPr>
          <w:sz w:val="24"/>
          <w:szCs w:val="24"/>
        </w:rPr>
        <w:t xml:space="preserve"> </w:t>
      </w:r>
      <w:r w:rsidRPr="00A04D8C">
        <w:rPr>
          <w:sz w:val="24"/>
          <w:szCs w:val="24"/>
        </w:rPr>
        <w:t>муниципального района</w:t>
      </w:r>
    </w:p>
    <w:p w:rsidR="00B95031" w:rsidRPr="00A04D8C" w:rsidRDefault="0023763C" w:rsidP="007B653C">
      <w:pPr>
        <w:pStyle w:val="20"/>
        <w:shd w:val="clear" w:color="auto" w:fill="auto"/>
        <w:tabs>
          <w:tab w:val="left" w:pos="7725"/>
        </w:tabs>
        <w:spacing w:line="338" w:lineRule="exact"/>
        <w:jc w:val="right"/>
        <w:rPr>
          <w:sz w:val="24"/>
          <w:szCs w:val="24"/>
        </w:rPr>
      </w:pPr>
      <w:r w:rsidRPr="00A04D8C">
        <w:rPr>
          <w:sz w:val="24"/>
          <w:szCs w:val="24"/>
        </w:rPr>
        <w:t xml:space="preserve"> </w:t>
      </w:r>
      <w:r w:rsidR="007B653C">
        <w:rPr>
          <w:sz w:val="24"/>
          <w:szCs w:val="24"/>
        </w:rPr>
        <w:t>о</w:t>
      </w:r>
      <w:r w:rsidRPr="00A04D8C">
        <w:rPr>
          <w:sz w:val="24"/>
          <w:szCs w:val="24"/>
        </w:rPr>
        <w:t>т</w:t>
      </w:r>
      <w:r w:rsidR="007B653C">
        <w:rPr>
          <w:sz w:val="24"/>
          <w:szCs w:val="24"/>
        </w:rPr>
        <w:t xml:space="preserve"> </w:t>
      </w:r>
      <w:r w:rsidR="00303992">
        <w:rPr>
          <w:sz w:val="24"/>
          <w:szCs w:val="24"/>
        </w:rPr>
        <w:t>26.12.2019</w:t>
      </w:r>
      <w:r w:rsidR="007B653C">
        <w:rPr>
          <w:sz w:val="24"/>
          <w:szCs w:val="24"/>
        </w:rPr>
        <w:t xml:space="preserve"> № </w:t>
      </w:r>
      <w:r w:rsidR="00303992">
        <w:rPr>
          <w:sz w:val="24"/>
          <w:szCs w:val="24"/>
        </w:rPr>
        <w:t>504</w:t>
      </w:r>
    </w:p>
    <w:p w:rsidR="005B582D" w:rsidRPr="00A04D8C" w:rsidRDefault="005B582D" w:rsidP="00A04D8C">
      <w:pPr>
        <w:pStyle w:val="20"/>
        <w:shd w:val="clear" w:color="auto" w:fill="auto"/>
        <w:tabs>
          <w:tab w:val="left" w:pos="6173"/>
          <w:tab w:val="left" w:pos="7725"/>
        </w:tabs>
        <w:spacing w:line="338" w:lineRule="exact"/>
        <w:rPr>
          <w:sz w:val="24"/>
          <w:szCs w:val="24"/>
        </w:rPr>
      </w:pPr>
    </w:p>
    <w:p w:rsidR="00B95031" w:rsidRPr="00A04D8C" w:rsidRDefault="0023763C" w:rsidP="007B653C">
      <w:pPr>
        <w:pStyle w:val="22"/>
        <w:keepNext/>
        <w:keepLines/>
        <w:shd w:val="clear" w:color="auto" w:fill="auto"/>
        <w:rPr>
          <w:sz w:val="24"/>
          <w:szCs w:val="24"/>
        </w:rPr>
      </w:pPr>
      <w:bookmarkStart w:id="1" w:name="bookmark1"/>
      <w:r w:rsidRPr="00A04D8C">
        <w:rPr>
          <w:sz w:val="24"/>
          <w:szCs w:val="24"/>
        </w:rPr>
        <w:t>Методика расчета</w:t>
      </w:r>
      <w:bookmarkEnd w:id="1"/>
    </w:p>
    <w:p w:rsidR="007B653C" w:rsidRDefault="0023763C" w:rsidP="007B653C">
      <w:pPr>
        <w:pStyle w:val="40"/>
        <w:shd w:val="clear" w:color="auto" w:fill="auto"/>
        <w:spacing w:line="335" w:lineRule="exact"/>
        <w:rPr>
          <w:sz w:val="24"/>
          <w:szCs w:val="24"/>
        </w:rPr>
      </w:pPr>
      <w:r w:rsidRPr="00A04D8C">
        <w:rPr>
          <w:sz w:val="24"/>
          <w:szCs w:val="24"/>
        </w:rPr>
        <w:t>нормативных затрат на оказание муниципальной услуги</w:t>
      </w:r>
    </w:p>
    <w:p w:rsidR="007B653C" w:rsidRDefault="0023763C" w:rsidP="007B653C">
      <w:pPr>
        <w:pStyle w:val="40"/>
        <w:shd w:val="clear" w:color="auto" w:fill="auto"/>
        <w:spacing w:line="335" w:lineRule="exact"/>
        <w:rPr>
          <w:sz w:val="24"/>
          <w:szCs w:val="24"/>
        </w:rPr>
      </w:pPr>
      <w:r w:rsidRPr="00A04D8C">
        <w:rPr>
          <w:sz w:val="24"/>
          <w:szCs w:val="24"/>
        </w:rPr>
        <w:t xml:space="preserve"> «Реализация основных общеобразовательных программ дошкольного образования» </w:t>
      </w:r>
    </w:p>
    <w:p w:rsidR="00B95031" w:rsidRPr="00A04D8C" w:rsidRDefault="0023763C" w:rsidP="007B653C">
      <w:pPr>
        <w:pStyle w:val="40"/>
        <w:shd w:val="clear" w:color="auto" w:fill="auto"/>
        <w:spacing w:line="335" w:lineRule="exact"/>
        <w:rPr>
          <w:sz w:val="24"/>
          <w:szCs w:val="24"/>
        </w:rPr>
      </w:pPr>
      <w:r w:rsidRPr="00A04D8C">
        <w:rPr>
          <w:sz w:val="24"/>
          <w:szCs w:val="24"/>
        </w:rPr>
        <w:t>на 2020 год и плановый период 2021 и 2022 годов</w:t>
      </w:r>
    </w:p>
    <w:p w:rsidR="005B582D" w:rsidRPr="00A04D8C" w:rsidRDefault="005B582D" w:rsidP="00A04D8C">
      <w:pPr>
        <w:pStyle w:val="40"/>
        <w:shd w:val="clear" w:color="auto" w:fill="auto"/>
        <w:spacing w:line="335" w:lineRule="exact"/>
        <w:jc w:val="both"/>
        <w:rPr>
          <w:sz w:val="24"/>
          <w:szCs w:val="24"/>
        </w:rPr>
      </w:pPr>
    </w:p>
    <w:p w:rsidR="00B95031" w:rsidRPr="00A04D8C" w:rsidRDefault="0023763C" w:rsidP="007B653C">
      <w:pPr>
        <w:pStyle w:val="22"/>
        <w:keepNext/>
        <w:keepLines/>
        <w:numPr>
          <w:ilvl w:val="0"/>
          <w:numId w:val="6"/>
        </w:numPr>
        <w:shd w:val="clear" w:color="auto" w:fill="auto"/>
        <w:spacing w:line="260" w:lineRule="exact"/>
        <w:rPr>
          <w:sz w:val="24"/>
          <w:szCs w:val="24"/>
        </w:rPr>
      </w:pPr>
      <w:bookmarkStart w:id="2" w:name="bookmark2"/>
      <w:r w:rsidRPr="00A04D8C">
        <w:rPr>
          <w:sz w:val="24"/>
          <w:szCs w:val="24"/>
        </w:rPr>
        <w:t>Общие положения</w:t>
      </w:r>
      <w:bookmarkEnd w:id="2"/>
    </w:p>
    <w:p w:rsidR="005B582D" w:rsidRPr="00A04D8C" w:rsidRDefault="005B582D" w:rsidP="00A04D8C">
      <w:pPr>
        <w:pStyle w:val="22"/>
        <w:keepNext/>
        <w:keepLines/>
        <w:shd w:val="clear" w:color="auto" w:fill="auto"/>
        <w:spacing w:line="260" w:lineRule="exact"/>
        <w:ind w:left="1080"/>
        <w:jc w:val="both"/>
        <w:rPr>
          <w:sz w:val="24"/>
          <w:szCs w:val="24"/>
        </w:rPr>
      </w:pPr>
    </w:p>
    <w:p w:rsidR="00B95031" w:rsidRPr="00A04D8C" w:rsidRDefault="0023763C" w:rsidP="00A04D8C">
      <w:pPr>
        <w:pStyle w:val="20"/>
        <w:numPr>
          <w:ilvl w:val="0"/>
          <w:numId w:val="2"/>
        </w:numPr>
        <w:shd w:val="clear" w:color="auto" w:fill="auto"/>
        <w:tabs>
          <w:tab w:val="left" w:pos="1408"/>
        </w:tabs>
        <w:spacing w:line="276" w:lineRule="auto"/>
        <w:ind w:firstLine="360"/>
        <w:rPr>
          <w:sz w:val="24"/>
          <w:szCs w:val="24"/>
        </w:rPr>
      </w:pPr>
      <w:r w:rsidRPr="00A04D8C">
        <w:rPr>
          <w:sz w:val="24"/>
          <w:szCs w:val="24"/>
        </w:rPr>
        <w:t xml:space="preserve">Настоящая Методика расчета нормативных затрат на оказание муниципальной услуги «Реализация основных общеобразовательных программ дошкольного образования», применяемых при расчете объема финансового обеспечения выполнения муниципального задания за счет средств бюджета Шатковского муниципального района </w:t>
      </w:r>
      <w:r w:rsidR="007B653C">
        <w:rPr>
          <w:sz w:val="24"/>
          <w:szCs w:val="24"/>
        </w:rPr>
        <w:t xml:space="preserve">Нижегородской области </w:t>
      </w:r>
      <w:r w:rsidRPr="00A04D8C">
        <w:rPr>
          <w:sz w:val="24"/>
          <w:szCs w:val="24"/>
        </w:rPr>
        <w:t>(далее - Методика) разработана в целях определения нормативных затрат на оказание муниципальной услуги «Реализация основных общеобразовательных программ дошкольного образования» (далее - муниципальная услуга).</w:t>
      </w:r>
    </w:p>
    <w:p w:rsidR="00B95031" w:rsidRPr="00A04D8C" w:rsidRDefault="0023763C" w:rsidP="00A04D8C">
      <w:pPr>
        <w:pStyle w:val="20"/>
        <w:numPr>
          <w:ilvl w:val="0"/>
          <w:numId w:val="2"/>
        </w:numPr>
        <w:shd w:val="clear" w:color="auto" w:fill="auto"/>
        <w:tabs>
          <w:tab w:val="left" w:pos="1408"/>
        </w:tabs>
        <w:spacing w:line="276" w:lineRule="auto"/>
        <w:ind w:firstLine="360"/>
        <w:rPr>
          <w:sz w:val="24"/>
          <w:szCs w:val="24"/>
        </w:rPr>
      </w:pPr>
      <w:r w:rsidRPr="00A04D8C">
        <w:rPr>
          <w:sz w:val="24"/>
          <w:szCs w:val="24"/>
        </w:rPr>
        <w:t>Финансовое обеспечение выполнения муниципального задания муниципальными бюджетными дошкольными образовательными орган</w:t>
      </w:r>
      <w:r w:rsidR="007B653C">
        <w:rPr>
          <w:sz w:val="24"/>
          <w:szCs w:val="24"/>
        </w:rPr>
        <w:t xml:space="preserve">изациями и общеобразовательными </w:t>
      </w:r>
      <w:r w:rsidRPr="00A04D8C">
        <w:rPr>
          <w:sz w:val="24"/>
          <w:szCs w:val="24"/>
        </w:rPr>
        <w:t>организациями,</w:t>
      </w:r>
      <w:r w:rsidRPr="00A04D8C">
        <w:rPr>
          <w:sz w:val="24"/>
          <w:szCs w:val="24"/>
        </w:rPr>
        <w:tab/>
        <w:t>реализующими</w:t>
      </w:r>
      <w:r w:rsidRPr="00A04D8C">
        <w:rPr>
          <w:sz w:val="24"/>
          <w:szCs w:val="24"/>
        </w:rPr>
        <w:tab/>
        <w:t>основные общеобразовательные программы дошкольного образования, осуществляется в виде субсидии из районного бюджета Шатковского муниципального района</w:t>
      </w:r>
      <w:r w:rsidR="007B653C">
        <w:rPr>
          <w:sz w:val="24"/>
          <w:szCs w:val="24"/>
        </w:rPr>
        <w:t xml:space="preserve"> Нижегородской области</w:t>
      </w:r>
      <w:r w:rsidRPr="00A04D8C">
        <w:rPr>
          <w:sz w:val="24"/>
          <w:szCs w:val="24"/>
        </w:rPr>
        <w:t>.</w:t>
      </w:r>
    </w:p>
    <w:p w:rsidR="00B95031" w:rsidRPr="00A04D8C" w:rsidRDefault="0023763C" w:rsidP="00A04D8C">
      <w:pPr>
        <w:pStyle w:val="20"/>
        <w:numPr>
          <w:ilvl w:val="0"/>
          <w:numId w:val="2"/>
        </w:numPr>
        <w:shd w:val="clear" w:color="auto" w:fill="auto"/>
        <w:tabs>
          <w:tab w:val="left" w:pos="1282"/>
        </w:tabs>
        <w:spacing w:line="276" w:lineRule="auto"/>
        <w:ind w:firstLine="360"/>
        <w:rPr>
          <w:sz w:val="24"/>
          <w:szCs w:val="24"/>
        </w:rPr>
      </w:pPr>
      <w:r w:rsidRPr="00A04D8C">
        <w:rPr>
          <w:sz w:val="24"/>
          <w:szCs w:val="24"/>
        </w:rPr>
        <w:t>Муниципальное задание на оказание муниципальных услуг формируется в соответствии с общероссийскими перечнями (классификаторами) государственных (муниципальных) услуг и региональными классификаторами государственных (муниципальных) услуг и работ (далее - Перечень), оказываемых (выполняемых) муниципальными образовательными организациями Шатковского муниципального района</w:t>
      </w:r>
      <w:r w:rsidR="007B653C">
        <w:rPr>
          <w:sz w:val="24"/>
          <w:szCs w:val="24"/>
        </w:rPr>
        <w:t xml:space="preserve"> Нижегородской области</w:t>
      </w:r>
      <w:r w:rsidRPr="00A04D8C">
        <w:rPr>
          <w:sz w:val="24"/>
          <w:szCs w:val="24"/>
        </w:rPr>
        <w:t>, подведомственными отделу образования администрации Шатковского муниципального района</w:t>
      </w:r>
      <w:r w:rsidR="007B653C">
        <w:rPr>
          <w:sz w:val="24"/>
          <w:szCs w:val="24"/>
        </w:rPr>
        <w:t xml:space="preserve"> Нижегородской области</w:t>
      </w:r>
      <w:r w:rsidRPr="00A04D8C">
        <w:rPr>
          <w:sz w:val="24"/>
          <w:szCs w:val="24"/>
        </w:rPr>
        <w:t>.</w:t>
      </w:r>
    </w:p>
    <w:p w:rsidR="00B95031" w:rsidRPr="00A04D8C" w:rsidRDefault="0023763C" w:rsidP="00A04D8C">
      <w:pPr>
        <w:pStyle w:val="20"/>
        <w:shd w:val="clear" w:color="auto" w:fill="auto"/>
        <w:spacing w:line="276" w:lineRule="auto"/>
        <w:ind w:firstLine="360"/>
        <w:rPr>
          <w:sz w:val="24"/>
          <w:szCs w:val="24"/>
        </w:rPr>
      </w:pPr>
      <w:r w:rsidRPr="00A04D8C">
        <w:rPr>
          <w:sz w:val="24"/>
          <w:szCs w:val="24"/>
        </w:rPr>
        <w:t>Содержание муниципальной услуги:</w:t>
      </w:r>
    </w:p>
    <w:p w:rsidR="00B95031" w:rsidRPr="00A04D8C" w:rsidRDefault="0023763C" w:rsidP="00A04D8C">
      <w:pPr>
        <w:pStyle w:val="20"/>
        <w:shd w:val="clear" w:color="auto" w:fill="auto"/>
        <w:tabs>
          <w:tab w:val="left" w:pos="2677"/>
          <w:tab w:val="left" w:pos="3424"/>
          <w:tab w:val="left" w:pos="5370"/>
          <w:tab w:val="left" w:pos="7443"/>
          <w:tab w:val="left" w:pos="7994"/>
        </w:tabs>
        <w:spacing w:line="276" w:lineRule="auto"/>
        <w:ind w:firstLine="360"/>
        <w:rPr>
          <w:sz w:val="24"/>
          <w:szCs w:val="24"/>
        </w:rPr>
      </w:pPr>
      <w:r w:rsidRPr="00A04D8C">
        <w:rPr>
          <w:sz w:val="24"/>
          <w:szCs w:val="24"/>
        </w:rPr>
        <w:t>обучающиеся</w:t>
      </w:r>
      <w:r w:rsidRPr="00A04D8C">
        <w:rPr>
          <w:sz w:val="24"/>
          <w:szCs w:val="24"/>
        </w:rPr>
        <w:tab/>
        <w:t xml:space="preserve"> до 3 лет;</w:t>
      </w:r>
    </w:p>
    <w:p w:rsidR="00B95031" w:rsidRPr="00A04D8C" w:rsidRDefault="0023763C" w:rsidP="00A04D8C">
      <w:pPr>
        <w:pStyle w:val="20"/>
        <w:shd w:val="clear" w:color="auto" w:fill="auto"/>
        <w:tabs>
          <w:tab w:val="left" w:pos="2677"/>
          <w:tab w:val="left" w:pos="3424"/>
          <w:tab w:val="left" w:pos="5370"/>
          <w:tab w:val="left" w:pos="7443"/>
          <w:tab w:val="left" w:pos="7994"/>
        </w:tabs>
        <w:spacing w:line="276" w:lineRule="auto"/>
        <w:ind w:firstLine="360"/>
        <w:rPr>
          <w:sz w:val="24"/>
          <w:szCs w:val="24"/>
        </w:rPr>
      </w:pPr>
      <w:r w:rsidRPr="00A04D8C">
        <w:rPr>
          <w:sz w:val="24"/>
          <w:szCs w:val="24"/>
        </w:rPr>
        <w:t>обучающиеся</w:t>
      </w:r>
      <w:r w:rsidRPr="00A04D8C">
        <w:rPr>
          <w:sz w:val="24"/>
          <w:szCs w:val="24"/>
        </w:rPr>
        <w:tab/>
        <w:t>от 3 лет до 8 лет.</w:t>
      </w:r>
    </w:p>
    <w:p w:rsidR="00B95031" w:rsidRPr="007B653C" w:rsidRDefault="0023763C" w:rsidP="00A04D8C">
      <w:pPr>
        <w:pStyle w:val="20"/>
        <w:shd w:val="clear" w:color="auto" w:fill="auto"/>
        <w:spacing w:line="276" w:lineRule="auto"/>
        <w:ind w:firstLine="360"/>
        <w:rPr>
          <w:sz w:val="24"/>
          <w:szCs w:val="24"/>
        </w:rPr>
      </w:pPr>
      <w:r w:rsidRPr="007B653C">
        <w:rPr>
          <w:sz w:val="24"/>
          <w:szCs w:val="24"/>
        </w:rPr>
        <w:t>Условие (форма) оказания муниципальной услуги: оказывается очно.</w:t>
      </w:r>
    </w:p>
    <w:p w:rsidR="00B95031" w:rsidRDefault="0023763C" w:rsidP="00A04D8C">
      <w:pPr>
        <w:pStyle w:val="20"/>
        <w:numPr>
          <w:ilvl w:val="0"/>
          <w:numId w:val="2"/>
        </w:numPr>
        <w:shd w:val="clear" w:color="auto" w:fill="auto"/>
        <w:tabs>
          <w:tab w:val="left" w:pos="1290"/>
        </w:tabs>
        <w:spacing w:line="276" w:lineRule="auto"/>
        <w:ind w:firstLine="360"/>
        <w:rPr>
          <w:sz w:val="24"/>
          <w:szCs w:val="24"/>
        </w:rPr>
      </w:pPr>
      <w:r w:rsidRPr="007B653C">
        <w:rPr>
          <w:sz w:val="24"/>
          <w:szCs w:val="24"/>
        </w:rPr>
        <w:t>Муниципальная услуга оказывается бесплатно.</w:t>
      </w:r>
    </w:p>
    <w:p w:rsidR="007B653C" w:rsidRPr="007B653C" w:rsidRDefault="007B653C" w:rsidP="007B653C">
      <w:pPr>
        <w:pStyle w:val="20"/>
        <w:shd w:val="clear" w:color="auto" w:fill="auto"/>
        <w:tabs>
          <w:tab w:val="left" w:pos="1290"/>
        </w:tabs>
        <w:spacing w:line="276" w:lineRule="auto"/>
        <w:ind w:left="360"/>
        <w:rPr>
          <w:sz w:val="24"/>
          <w:szCs w:val="24"/>
        </w:rPr>
      </w:pPr>
    </w:p>
    <w:p w:rsidR="00B95031" w:rsidRPr="007B653C" w:rsidRDefault="0023763C" w:rsidP="007B653C">
      <w:pPr>
        <w:pStyle w:val="22"/>
        <w:keepNext/>
        <w:keepLines/>
        <w:numPr>
          <w:ilvl w:val="0"/>
          <w:numId w:val="3"/>
        </w:numPr>
        <w:shd w:val="clear" w:color="auto" w:fill="auto"/>
        <w:spacing w:line="276" w:lineRule="auto"/>
        <w:rPr>
          <w:sz w:val="24"/>
          <w:szCs w:val="24"/>
        </w:rPr>
      </w:pPr>
      <w:bookmarkStart w:id="3" w:name="bookmark3"/>
      <w:r w:rsidRPr="007B653C">
        <w:rPr>
          <w:sz w:val="24"/>
          <w:szCs w:val="24"/>
        </w:rPr>
        <w:t>Основные понятия, используемые в Методике</w:t>
      </w:r>
      <w:bookmarkEnd w:id="3"/>
    </w:p>
    <w:p w:rsidR="00B95031" w:rsidRPr="00A04D8C" w:rsidRDefault="0023763C" w:rsidP="00A04D8C">
      <w:pPr>
        <w:pStyle w:val="20"/>
        <w:numPr>
          <w:ilvl w:val="0"/>
          <w:numId w:val="4"/>
        </w:numPr>
        <w:shd w:val="clear" w:color="auto" w:fill="auto"/>
        <w:tabs>
          <w:tab w:val="left" w:pos="1251"/>
        </w:tabs>
        <w:spacing w:line="276" w:lineRule="auto"/>
        <w:ind w:firstLine="360"/>
        <w:rPr>
          <w:sz w:val="24"/>
          <w:szCs w:val="24"/>
        </w:rPr>
      </w:pPr>
      <w:r w:rsidRPr="00A04D8C">
        <w:rPr>
          <w:sz w:val="24"/>
          <w:szCs w:val="24"/>
        </w:rPr>
        <w:t>Потребители муниципальной услуги - физические лица в возрасте до 3-х лет, физические лица в возрасте от 3 до 8 лет.</w:t>
      </w:r>
    </w:p>
    <w:p w:rsidR="00B95031" w:rsidRPr="00A04D8C" w:rsidRDefault="0023763C" w:rsidP="00A04D8C">
      <w:pPr>
        <w:pStyle w:val="20"/>
        <w:numPr>
          <w:ilvl w:val="0"/>
          <w:numId w:val="4"/>
        </w:numPr>
        <w:shd w:val="clear" w:color="auto" w:fill="auto"/>
        <w:tabs>
          <w:tab w:val="left" w:pos="1252"/>
        </w:tabs>
        <w:spacing w:line="276" w:lineRule="auto"/>
        <w:ind w:firstLine="360"/>
        <w:rPr>
          <w:sz w:val="24"/>
          <w:szCs w:val="24"/>
        </w:rPr>
      </w:pPr>
      <w:r w:rsidRPr="00A04D8C">
        <w:rPr>
          <w:sz w:val="24"/>
          <w:szCs w:val="24"/>
        </w:rPr>
        <w:t>Исполнитель муниципальной услуги - муниципальные дошкольные образовательные организации и общеобразовательные организации, реализующие основные общеобразовательные программы дошкольного образования Шатковского муниципального района</w:t>
      </w:r>
      <w:r w:rsidR="007B653C">
        <w:rPr>
          <w:sz w:val="24"/>
          <w:szCs w:val="24"/>
        </w:rPr>
        <w:t xml:space="preserve"> Нижегородской области</w:t>
      </w:r>
      <w:r w:rsidRPr="00A04D8C">
        <w:rPr>
          <w:sz w:val="24"/>
          <w:szCs w:val="24"/>
        </w:rPr>
        <w:t xml:space="preserve"> (далее - Учреждение).</w:t>
      </w:r>
    </w:p>
    <w:p w:rsidR="00B95031" w:rsidRPr="00A04D8C" w:rsidRDefault="0023763C" w:rsidP="00A04D8C">
      <w:pPr>
        <w:pStyle w:val="20"/>
        <w:numPr>
          <w:ilvl w:val="0"/>
          <w:numId w:val="4"/>
        </w:numPr>
        <w:shd w:val="clear" w:color="auto" w:fill="auto"/>
        <w:tabs>
          <w:tab w:val="left" w:pos="1251"/>
        </w:tabs>
        <w:spacing w:line="276" w:lineRule="auto"/>
        <w:ind w:firstLine="360"/>
        <w:rPr>
          <w:sz w:val="24"/>
          <w:szCs w:val="24"/>
        </w:rPr>
      </w:pPr>
      <w:r w:rsidRPr="00A04D8C">
        <w:rPr>
          <w:sz w:val="24"/>
          <w:szCs w:val="24"/>
        </w:rPr>
        <w:lastRenderedPageBreak/>
        <w:t>Нормативные затраты на оказание муниципальной услуги - величина затрат, связанных с оказанием муниципальной услуги, определенная на 1 услугу в год.</w:t>
      </w:r>
    </w:p>
    <w:p w:rsidR="00B95031" w:rsidRPr="002B4F73" w:rsidRDefault="0023763C" w:rsidP="00A04D8C">
      <w:pPr>
        <w:pStyle w:val="20"/>
        <w:numPr>
          <w:ilvl w:val="0"/>
          <w:numId w:val="4"/>
        </w:numPr>
        <w:shd w:val="clear" w:color="auto" w:fill="auto"/>
        <w:tabs>
          <w:tab w:val="left" w:pos="1326"/>
        </w:tabs>
        <w:spacing w:line="276" w:lineRule="auto"/>
        <w:ind w:firstLine="360"/>
        <w:rPr>
          <w:sz w:val="24"/>
          <w:szCs w:val="24"/>
        </w:rPr>
      </w:pPr>
      <w:r w:rsidRPr="002B4F73">
        <w:rPr>
          <w:sz w:val="24"/>
          <w:szCs w:val="24"/>
        </w:rPr>
        <w:t>Показатель объема муниципальной услуги - число обучающихся.</w:t>
      </w:r>
    </w:p>
    <w:p w:rsidR="001D460B" w:rsidRPr="002B4F73" w:rsidRDefault="001D460B" w:rsidP="00A04D8C">
      <w:pPr>
        <w:pStyle w:val="20"/>
        <w:shd w:val="clear" w:color="auto" w:fill="auto"/>
        <w:tabs>
          <w:tab w:val="left" w:pos="1326"/>
        </w:tabs>
        <w:spacing w:line="276" w:lineRule="auto"/>
        <w:ind w:left="360"/>
        <w:rPr>
          <w:sz w:val="24"/>
          <w:szCs w:val="24"/>
        </w:rPr>
      </w:pPr>
      <w:r w:rsidRPr="002B4F73">
        <w:rPr>
          <w:sz w:val="24"/>
          <w:szCs w:val="24"/>
        </w:rPr>
        <w:t xml:space="preserve">К обучающимся, за исключением детей инвалидов, детей-сирот и детей, оставшихся без попечения родителей в целях настоящей Методики в соответствии с </w:t>
      </w:r>
      <w:r w:rsidR="00101E53" w:rsidRPr="002B4F73">
        <w:rPr>
          <w:sz w:val="24"/>
          <w:szCs w:val="24"/>
        </w:rPr>
        <w:t>Решением 79-</w:t>
      </w:r>
      <w:r w:rsidR="00101E53" w:rsidRPr="002B4F73">
        <w:rPr>
          <w:sz w:val="24"/>
          <w:szCs w:val="24"/>
          <w:lang w:val="en-US"/>
        </w:rPr>
        <w:t>V</w:t>
      </w:r>
      <w:r w:rsidR="00101E53" w:rsidRPr="002B4F73">
        <w:rPr>
          <w:sz w:val="24"/>
          <w:szCs w:val="24"/>
        </w:rPr>
        <w:t xml:space="preserve"> от 15.11.2013 года от утверждении Положения «Об упорядочении родительской платы за присмотр и уход за детьми..»</w:t>
      </w:r>
      <w:r w:rsidRPr="002B4F73">
        <w:rPr>
          <w:sz w:val="24"/>
          <w:szCs w:val="24"/>
        </w:rPr>
        <w:t xml:space="preserve"> </w:t>
      </w:r>
      <w:r w:rsidR="00E06185" w:rsidRPr="002B4F73">
        <w:rPr>
          <w:sz w:val="24"/>
          <w:szCs w:val="24"/>
        </w:rPr>
        <w:t xml:space="preserve"> относятся дети, для родителей (законных представителе</w:t>
      </w:r>
      <w:r w:rsidR="007B653C" w:rsidRPr="002B4F73">
        <w:rPr>
          <w:sz w:val="24"/>
          <w:szCs w:val="24"/>
        </w:rPr>
        <w:t>й</w:t>
      </w:r>
      <w:r w:rsidR="00E06185" w:rsidRPr="002B4F73">
        <w:rPr>
          <w:sz w:val="24"/>
          <w:szCs w:val="24"/>
        </w:rPr>
        <w:t>) которых размер платы снижается на 50 процентов от установленной родительской платы:</w:t>
      </w:r>
    </w:p>
    <w:p w:rsidR="00E06185" w:rsidRPr="002B4F73" w:rsidRDefault="00101E53" w:rsidP="00A04D8C">
      <w:pPr>
        <w:pStyle w:val="20"/>
        <w:shd w:val="clear" w:color="auto" w:fill="auto"/>
        <w:tabs>
          <w:tab w:val="left" w:pos="1326"/>
        </w:tabs>
        <w:spacing w:line="276" w:lineRule="auto"/>
        <w:ind w:left="360"/>
        <w:rPr>
          <w:sz w:val="24"/>
          <w:szCs w:val="24"/>
        </w:rPr>
      </w:pPr>
      <w:r w:rsidRPr="002B4F73">
        <w:rPr>
          <w:sz w:val="24"/>
          <w:szCs w:val="24"/>
        </w:rPr>
        <w:t xml:space="preserve"> -</w:t>
      </w:r>
      <w:r w:rsidR="008079CC" w:rsidRPr="002B4F73">
        <w:rPr>
          <w:sz w:val="24"/>
          <w:szCs w:val="24"/>
        </w:rPr>
        <w:t xml:space="preserve"> родителей (законных представителей), состоящих на учете в государственном казенном учреждении Нижегородской области «Управление социальной защиты населения Шатковского района» и имеющих среднедушевой доход ниже 50 процентов величины прожиточно</w:t>
      </w:r>
      <w:r w:rsidRPr="002B4F73">
        <w:rPr>
          <w:sz w:val="24"/>
          <w:szCs w:val="24"/>
        </w:rPr>
        <w:t>го минимума на душу населения, установленной Правительством Нижегородской области (малоимущие семьи);</w:t>
      </w:r>
    </w:p>
    <w:p w:rsidR="00101E53" w:rsidRPr="002B4F73" w:rsidRDefault="00101E53" w:rsidP="00A04D8C">
      <w:pPr>
        <w:pStyle w:val="20"/>
        <w:shd w:val="clear" w:color="auto" w:fill="auto"/>
        <w:tabs>
          <w:tab w:val="left" w:pos="1326"/>
        </w:tabs>
        <w:spacing w:line="276" w:lineRule="auto"/>
        <w:ind w:left="360"/>
        <w:rPr>
          <w:sz w:val="24"/>
          <w:szCs w:val="24"/>
        </w:rPr>
      </w:pPr>
      <w:r w:rsidRPr="002B4F73">
        <w:rPr>
          <w:sz w:val="24"/>
          <w:szCs w:val="24"/>
        </w:rPr>
        <w:t>-с родителей (законных представителей), состоящих на учете в государственном казенном учреждении Нижегородской области «Управление социальной защиты населения Шатковского района» имеющих трех и более несовершеннолетних детей (многодетные семьи)</w:t>
      </w:r>
    </w:p>
    <w:p w:rsidR="00101E53" w:rsidRPr="002B4F73" w:rsidRDefault="00101E53" w:rsidP="00A04D8C">
      <w:pPr>
        <w:pStyle w:val="20"/>
        <w:shd w:val="clear" w:color="auto" w:fill="auto"/>
        <w:tabs>
          <w:tab w:val="left" w:pos="1326"/>
        </w:tabs>
        <w:spacing w:line="276" w:lineRule="auto"/>
        <w:ind w:left="360"/>
        <w:rPr>
          <w:sz w:val="24"/>
          <w:szCs w:val="24"/>
        </w:rPr>
      </w:pPr>
      <w:r w:rsidRPr="002B4F73">
        <w:rPr>
          <w:sz w:val="24"/>
          <w:szCs w:val="24"/>
        </w:rPr>
        <w:t>-с родителей (законных представителей), у которых двое детей посещают дошкольную организацию;</w:t>
      </w:r>
    </w:p>
    <w:p w:rsidR="00E06185" w:rsidRDefault="00101E53" w:rsidP="00A04D8C">
      <w:pPr>
        <w:pStyle w:val="20"/>
        <w:shd w:val="clear" w:color="auto" w:fill="auto"/>
        <w:tabs>
          <w:tab w:val="left" w:pos="1326"/>
        </w:tabs>
        <w:spacing w:line="276" w:lineRule="auto"/>
        <w:ind w:left="360"/>
        <w:rPr>
          <w:sz w:val="24"/>
          <w:szCs w:val="24"/>
        </w:rPr>
      </w:pPr>
      <w:r w:rsidRPr="002B4F73">
        <w:rPr>
          <w:sz w:val="24"/>
          <w:szCs w:val="24"/>
        </w:rPr>
        <w:t xml:space="preserve">-с родителей (законных представителей), являющихся инвалидами  </w:t>
      </w:r>
      <w:r w:rsidRPr="002B4F73">
        <w:rPr>
          <w:sz w:val="24"/>
          <w:szCs w:val="24"/>
          <w:lang w:val="en-US"/>
        </w:rPr>
        <w:t>I</w:t>
      </w:r>
      <w:r w:rsidRPr="002B4F73">
        <w:rPr>
          <w:sz w:val="24"/>
          <w:szCs w:val="24"/>
        </w:rPr>
        <w:t xml:space="preserve"> и </w:t>
      </w:r>
      <w:r w:rsidRPr="002B4F73">
        <w:rPr>
          <w:sz w:val="24"/>
          <w:szCs w:val="24"/>
          <w:lang w:val="en-US"/>
        </w:rPr>
        <w:t>II</w:t>
      </w:r>
      <w:r w:rsidRPr="002B4F73">
        <w:rPr>
          <w:sz w:val="24"/>
          <w:szCs w:val="24"/>
        </w:rPr>
        <w:t xml:space="preserve"> группы.</w:t>
      </w:r>
    </w:p>
    <w:p w:rsidR="007B653C" w:rsidRPr="00A04D8C" w:rsidRDefault="007B653C" w:rsidP="00A04D8C">
      <w:pPr>
        <w:pStyle w:val="20"/>
        <w:shd w:val="clear" w:color="auto" w:fill="auto"/>
        <w:tabs>
          <w:tab w:val="left" w:pos="1326"/>
        </w:tabs>
        <w:spacing w:line="276" w:lineRule="auto"/>
        <w:ind w:left="360"/>
        <w:rPr>
          <w:sz w:val="24"/>
          <w:szCs w:val="24"/>
        </w:rPr>
      </w:pPr>
    </w:p>
    <w:p w:rsidR="00B95031" w:rsidRPr="007B653C" w:rsidRDefault="0023763C" w:rsidP="007B653C">
      <w:pPr>
        <w:pStyle w:val="22"/>
        <w:keepNext/>
        <w:keepLines/>
        <w:numPr>
          <w:ilvl w:val="0"/>
          <w:numId w:val="3"/>
        </w:numPr>
        <w:shd w:val="clear" w:color="auto" w:fill="auto"/>
        <w:tabs>
          <w:tab w:val="left" w:pos="284"/>
        </w:tabs>
        <w:spacing w:line="276" w:lineRule="auto"/>
        <w:rPr>
          <w:sz w:val="24"/>
          <w:szCs w:val="24"/>
        </w:rPr>
      </w:pPr>
      <w:bookmarkStart w:id="4" w:name="bookmark4"/>
      <w:r w:rsidRPr="007B653C">
        <w:rPr>
          <w:sz w:val="24"/>
          <w:szCs w:val="24"/>
        </w:rPr>
        <w:t>Порядок определения нормативных затрат на оказание</w:t>
      </w:r>
      <w:bookmarkEnd w:id="4"/>
    </w:p>
    <w:p w:rsidR="00B95031" w:rsidRPr="007B653C" w:rsidRDefault="0023763C" w:rsidP="007B653C">
      <w:pPr>
        <w:pStyle w:val="22"/>
        <w:keepNext/>
        <w:keepLines/>
        <w:shd w:val="clear" w:color="auto" w:fill="auto"/>
        <w:spacing w:line="276" w:lineRule="auto"/>
        <w:rPr>
          <w:sz w:val="24"/>
          <w:szCs w:val="24"/>
        </w:rPr>
      </w:pPr>
      <w:bookmarkStart w:id="5" w:name="bookmark5"/>
      <w:r w:rsidRPr="007B653C">
        <w:rPr>
          <w:sz w:val="24"/>
          <w:szCs w:val="24"/>
        </w:rPr>
        <w:t>муниципальной услуги</w:t>
      </w:r>
      <w:bookmarkEnd w:id="5"/>
    </w:p>
    <w:p w:rsidR="00B95031" w:rsidRPr="00A04D8C" w:rsidRDefault="0023763C" w:rsidP="00A04D8C">
      <w:pPr>
        <w:pStyle w:val="20"/>
        <w:numPr>
          <w:ilvl w:val="0"/>
          <w:numId w:val="5"/>
        </w:numPr>
        <w:shd w:val="clear" w:color="auto" w:fill="auto"/>
        <w:tabs>
          <w:tab w:val="left" w:pos="1315"/>
        </w:tabs>
        <w:spacing w:line="276" w:lineRule="auto"/>
        <w:ind w:firstLine="360"/>
        <w:rPr>
          <w:sz w:val="24"/>
          <w:szCs w:val="24"/>
        </w:rPr>
      </w:pPr>
      <w:r w:rsidRPr="00A04D8C">
        <w:rPr>
          <w:sz w:val="24"/>
          <w:szCs w:val="24"/>
        </w:rPr>
        <w:t>Нормативные затраты на оказание муниципальной услуги определяются:</w:t>
      </w:r>
    </w:p>
    <w:p w:rsidR="00B95031" w:rsidRPr="00A04D8C" w:rsidRDefault="007B653C" w:rsidP="007B653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исходя из содержащейся в Перечне информации о единице показателя</w:t>
      </w:r>
      <w:r>
        <w:rPr>
          <w:sz w:val="24"/>
          <w:szCs w:val="24"/>
        </w:rPr>
        <w:t xml:space="preserve"> </w:t>
      </w:r>
      <w:r w:rsidR="0023763C" w:rsidRPr="00A04D8C">
        <w:rPr>
          <w:sz w:val="24"/>
          <w:szCs w:val="24"/>
        </w:rPr>
        <w:t>характеризующего объем муниципальной услуги, и показателей, отражающих содержание и (или) условия оказания муниципальной услуги;</w:t>
      </w:r>
    </w:p>
    <w:p w:rsidR="00B95031" w:rsidRPr="00A04D8C" w:rsidRDefault="007B653C"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на основе базового норматива затрат на оказание муниципальных услуг</w:t>
      </w:r>
      <w:r>
        <w:rPr>
          <w:sz w:val="24"/>
          <w:szCs w:val="24"/>
        </w:rPr>
        <w:t>, определяемого в соответствии п</w:t>
      </w:r>
      <w:r w:rsidR="0023763C" w:rsidRPr="00A04D8C">
        <w:rPr>
          <w:sz w:val="24"/>
          <w:szCs w:val="24"/>
        </w:rPr>
        <w:t>остановлением администрации Шатковского муниципального района Нижегородской области от 18.03.2019 года</w:t>
      </w:r>
      <w:r>
        <w:rPr>
          <w:sz w:val="24"/>
          <w:szCs w:val="24"/>
        </w:rPr>
        <w:t xml:space="preserve"> </w:t>
      </w:r>
      <w:r w:rsidRPr="00A04D8C">
        <w:rPr>
          <w:sz w:val="24"/>
          <w:szCs w:val="24"/>
        </w:rPr>
        <w:t xml:space="preserve">№178 </w:t>
      </w:r>
      <w:r w:rsidR="0023763C" w:rsidRPr="00A04D8C">
        <w:rPr>
          <w:sz w:val="24"/>
          <w:szCs w:val="24"/>
        </w:rPr>
        <w:t xml:space="preserve"> (далее - Постановление).</w:t>
      </w:r>
    </w:p>
    <w:p w:rsidR="00B95031" w:rsidRPr="00A04D8C" w:rsidRDefault="0023763C" w:rsidP="00A04D8C">
      <w:pPr>
        <w:pStyle w:val="20"/>
        <w:shd w:val="clear" w:color="auto" w:fill="auto"/>
        <w:spacing w:line="276" w:lineRule="auto"/>
        <w:ind w:firstLine="360"/>
        <w:rPr>
          <w:sz w:val="24"/>
          <w:szCs w:val="24"/>
        </w:rPr>
      </w:pPr>
      <w:r w:rsidRPr="00A04D8C">
        <w:rPr>
          <w:sz w:val="24"/>
          <w:szCs w:val="24"/>
        </w:rPr>
        <w:t>Нормативные затраты на оказание муниципальной услуги, рассчитанные с соблюдением настоящей Методики, не могут приводить к превышению объема бюджетных ассигнований, предусмотренных решением Земского собрания Шатковского муниципального района</w:t>
      </w:r>
      <w:r w:rsidR="007A07E7">
        <w:rPr>
          <w:sz w:val="24"/>
          <w:szCs w:val="24"/>
        </w:rPr>
        <w:t xml:space="preserve"> Нижегородской области</w:t>
      </w:r>
      <w:r w:rsidRPr="00A04D8C">
        <w:rPr>
          <w:sz w:val="24"/>
          <w:szCs w:val="24"/>
        </w:rPr>
        <w:t xml:space="preserve"> от</w:t>
      </w:r>
      <w:r w:rsidR="00A77BAD" w:rsidRPr="00A77BAD">
        <w:rPr>
          <w:sz w:val="24"/>
          <w:szCs w:val="24"/>
        </w:rPr>
        <w:t xml:space="preserve"> 24 </w:t>
      </w:r>
      <w:r w:rsidR="00A77BAD">
        <w:rPr>
          <w:sz w:val="24"/>
          <w:szCs w:val="24"/>
        </w:rPr>
        <w:t xml:space="preserve">декабря 2019 года </w:t>
      </w:r>
      <w:r w:rsidR="00A77BAD" w:rsidRPr="00303992">
        <w:rPr>
          <w:sz w:val="24"/>
          <w:szCs w:val="24"/>
        </w:rPr>
        <w:t>№</w:t>
      </w:r>
      <w:r w:rsidR="00303992" w:rsidRPr="00303992">
        <w:rPr>
          <w:sz w:val="24"/>
          <w:szCs w:val="24"/>
        </w:rPr>
        <w:t xml:space="preserve">67 </w:t>
      </w:r>
      <w:r w:rsidR="00A77BAD" w:rsidRPr="00303992">
        <w:rPr>
          <w:sz w:val="24"/>
          <w:szCs w:val="24"/>
        </w:rPr>
        <w:t xml:space="preserve">- </w:t>
      </w:r>
      <w:r w:rsidR="00A77BAD" w:rsidRPr="00303992">
        <w:rPr>
          <w:sz w:val="24"/>
          <w:szCs w:val="24"/>
          <w:lang w:val="en-US"/>
        </w:rPr>
        <w:t>VI</w:t>
      </w:r>
      <w:r w:rsidRPr="00A04D8C">
        <w:rPr>
          <w:sz w:val="24"/>
          <w:szCs w:val="24"/>
        </w:rPr>
        <w:t xml:space="preserve"> на финансовое обеспечение выполнения муниципального задания.</w:t>
      </w:r>
    </w:p>
    <w:p w:rsidR="00B95031" w:rsidRPr="00A04D8C" w:rsidRDefault="0023763C" w:rsidP="00A04D8C">
      <w:pPr>
        <w:pStyle w:val="20"/>
        <w:numPr>
          <w:ilvl w:val="0"/>
          <w:numId w:val="5"/>
        </w:numPr>
        <w:shd w:val="clear" w:color="auto" w:fill="auto"/>
        <w:tabs>
          <w:tab w:val="left" w:pos="1251"/>
        </w:tabs>
        <w:spacing w:line="276" w:lineRule="auto"/>
        <w:ind w:firstLine="360"/>
        <w:rPr>
          <w:sz w:val="24"/>
          <w:szCs w:val="24"/>
        </w:rPr>
      </w:pPr>
      <w:r w:rsidRPr="00A04D8C">
        <w:rPr>
          <w:sz w:val="24"/>
          <w:szCs w:val="24"/>
        </w:rPr>
        <w:t>Базовый норматив затрат на оказание муниципальной услуги за счет средств районного бюджета состоит из базового норматива затрат на общехозяйственные нужды на оказание муниципальной услуги.</w:t>
      </w:r>
    </w:p>
    <w:p w:rsidR="00B95031" w:rsidRPr="00A04D8C" w:rsidRDefault="0023763C" w:rsidP="00A04D8C">
      <w:pPr>
        <w:pStyle w:val="20"/>
        <w:numPr>
          <w:ilvl w:val="0"/>
          <w:numId w:val="5"/>
        </w:numPr>
        <w:shd w:val="clear" w:color="auto" w:fill="auto"/>
        <w:tabs>
          <w:tab w:val="left" w:pos="1251"/>
        </w:tabs>
        <w:spacing w:line="276" w:lineRule="auto"/>
        <w:ind w:firstLine="360"/>
        <w:rPr>
          <w:sz w:val="24"/>
          <w:szCs w:val="24"/>
        </w:rPr>
      </w:pPr>
      <w:r w:rsidRPr="00A04D8C">
        <w:rPr>
          <w:sz w:val="24"/>
          <w:szCs w:val="24"/>
        </w:rPr>
        <w:t>В базовый норматив затрат на общехозяйственные нужды на оказание муниципальной услуги включаются затраты на:</w:t>
      </w:r>
    </w:p>
    <w:p w:rsidR="00B95031" w:rsidRPr="00A04D8C" w:rsidRDefault="00621D9C"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коммунальные услуги;</w:t>
      </w:r>
    </w:p>
    <w:p w:rsidR="00B95031" w:rsidRPr="00A04D8C" w:rsidRDefault="00621D9C"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 xml:space="preserve">содержание имущества, необходимого для выполнения муниципального задания, в том числе на основании договора аренды </w:t>
      </w:r>
      <w:r w:rsidR="004C317B" w:rsidRPr="00A04D8C">
        <w:rPr>
          <w:rStyle w:val="212pt"/>
        </w:rPr>
        <w:t xml:space="preserve">или договора безвозмездного </w:t>
      </w:r>
      <w:r w:rsidR="0023763C" w:rsidRPr="00A04D8C">
        <w:rPr>
          <w:rStyle w:val="212pt"/>
        </w:rPr>
        <w:t>пользовани</w:t>
      </w:r>
      <w:r w:rsidR="004C317B" w:rsidRPr="00A04D8C">
        <w:rPr>
          <w:rStyle w:val="212pt"/>
        </w:rPr>
        <w:t>я (</w:t>
      </w:r>
      <w:r w:rsidR="0023763C" w:rsidRPr="00A04D8C">
        <w:rPr>
          <w:rStyle w:val="212pt"/>
        </w:rPr>
        <w:t>далее — имущество, нео</w:t>
      </w:r>
      <w:r w:rsidR="004C317B" w:rsidRPr="00A04D8C">
        <w:rPr>
          <w:rStyle w:val="212pt"/>
        </w:rPr>
        <w:t>бх</w:t>
      </w:r>
      <w:r w:rsidR="0023763C" w:rsidRPr="00A04D8C">
        <w:rPr>
          <w:rStyle w:val="212pt"/>
        </w:rPr>
        <w:t xml:space="preserve">одимое </w:t>
      </w:r>
      <w:r w:rsidR="0023763C" w:rsidRPr="00A04D8C">
        <w:rPr>
          <w:sz w:val="24"/>
          <w:szCs w:val="24"/>
        </w:rPr>
        <w:t xml:space="preserve">для выполнения муниципального задания) (в том числе арендные </w:t>
      </w:r>
      <w:r w:rsidR="0023763C" w:rsidRPr="00A04D8C">
        <w:rPr>
          <w:sz w:val="24"/>
          <w:szCs w:val="24"/>
        </w:rPr>
        <w:lastRenderedPageBreak/>
        <w:t>платежи);</w:t>
      </w:r>
    </w:p>
    <w:p w:rsidR="00B95031" w:rsidRPr="00A04D8C" w:rsidRDefault="00621D9C"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содержание объектов особо ценного движимого имущества, необходимого для выполнения муниципального задания;</w:t>
      </w:r>
    </w:p>
    <w:p w:rsidR="00B95031" w:rsidRPr="00A04D8C" w:rsidRDefault="00AC5858"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приобретение услуг связи;</w:t>
      </w:r>
    </w:p>
    <w:p w:rsidR="00B95031" w:rsidRPr="00A04D8C" w:rsidRDefault="00AC5858"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транспортные услуги;</w:t>
      </w:r>
    </w:p>
    <w:p w:rsidR="00B95031" w:rsidRPr="00A04D8C" w:rsidRDefault="00AC5858" w:rsidP="00A04D8C">
      <w:pPr>
        <w:pStyle w:val="20"/>
        <w:shd w:val="clear" w:color="auto" w:fill="auto"/>
        <w:spacing w:line="276" w:lineRule="auto"/>
        <w:ind w:firstLine="360"/>
        <w:rPr>
          <w:sz w:val="24"/>
          <w:szCs w:val="24"/>
        </w:rPr>
      </w:pPr>
      <w:r>
        <w:rPr>
          <w:sz w:val="24"/>
          <w:szCs w:val="24"/>
        </w:rPr>
        <w:t>- оплату</w:t>
      </w:r>
      <w:r w:rsidR="0023763C" w:rsidRPr="00A04D8C">
        <w:rPr>
          <w:sz w:val="24"/>
          <w:szCs w:val="24"/>
        </w:rPr>
        <w:t xml:space="preserve"> труда с начислениями на выплаты по оплате труда работников, которые не принимают непосредственного участия в оказании услуги;</w:t>
      </w:r>
    </w:p>
    <w:p w:rsidR="00B95031" w:rsidRPr="00A04D8C" w:rsidRDefault="00AC5858" w:rsidP="00A04D8C">
      <w:pPr>
        <w:pStyle w:val="20"/>
        <w:shd w:val="clear" w:color="auto" w:fill="auto"/>
        <w:spacing w:line="276" w:lineRule="auto"/>
        <w:ind w:firstLine="360"/>
        <w:rPr>
          <w:sz w:val="24"/>
          <w:szCs w:val="24"/>
        </w:rPr>
      </w:pPr>
      <w:r>
        <w:rPr>
          <w:sz w:val="24"/>
          <w:szCs w:val="24"/>
        </w:rPr>
        <w:t xml:space="preserve">- </w:t>
      </w:r>
      <w:r w:rsidR="0023763C" w:rsidRPr="00A04D8C">
        <w:rPr>
          <w:sz w:val="24"/>
          <w:szCs w:val="24"/>
        </w:rPr>
        <w:t>прочие общехозяйственные нужды.</w:t>
      </w:r>
    </w:p>
    <w:p w:rsidR="00E06185" w:rsidRPr="00A04D8C" w:rsidRDefault="00E06185" w:rsidP="00A04D8C">
      <w:pPr>
        <w:pStyle w:val="20"/>
        <w:shd w:val="clear" w:color="auto" w:fill="auto"/>
        <w:spacing w:line="276" w:lineRule="auto"/>
        <w:rPr>
          <w:sz w:val="24"/>
          <w:szCs w:val="24"/>
        </w:rPr>
      </w:pPr>
      <w:r w:rsidRPr="00A04D8C">
        <w:rPr>
          <w:sz w:val="24"/>
          <w:szCs w:val="24"/>
        </w:rPr>
        <w:t xml:space="preserve">                В базовый норматив затрат, непосредственно связанных с оказанием муниципальной услуги, включаются:</w:t>
      </w:r>
    </w:p>
    <w:p w:rsidR="00E06185" w:rsidRPr="00A04D8C" w:rsidRDefault="00E06185" w:rsidP="00A04D8C">
      <w:pPr>
        <w:pStyle w:val="20"/>
        <w:shd w:val="clear" w:color="auto" w:fill="auto"/>
        <w:spacing w:line="276" w:lineRule="auto"/>
        <w:ind w:firstLine="360"/>
        <w:rPr>
          <w:sz w:val="24"/>
          <w:szCs w:val="24"/>
        </w:rPr>
      </w:pPr>
      <w:r w:rsidRPr="00A04D8C">
        <w:rPr>
          <w:sz w:val="24"/>
          <w:szCs w:val="24"/>
        </w:rPr>
        <w:t xml:space="preserve">   </w:t>
      </w:r>
      <w:r w:rsidR="00AC5858">
        <w:rPr>
          <w:sz w:val="24"/>
          <w:szCs w:val="24"/>
        </w:rPr>
        <w:t xml:space="preserve">- </w:t>
      </w:r>
      <w:r w:rsidRPr="00A04D8C">
        <w:rPr>
          <w:sz w:val="24"/>
          <w:szCs w:val="24"/>
        </w:rPr>
        <w:t>затраты на приобретение материальных запасов и особо ценного движимого имущества, используемого в процессе оказания муниципальной услуги с учетом срока полезного использования (в том числе затраты на арендные платежи)</w:t>
      </w:r>
      <w:r w:rsidR="00AC5858">
        <w:rPr>
          <w:sz w:val="24"/>
          <w:szCs w:val="24"/>
        </w:rPr>
        <w:t>;</w:t>
      </w:r>
    </w:p>
    <w:p w:rsidR="00E06185" w:rsidRPr="00A04D8C" w:rsidRDefault="00E06185" w:rsidP="00A04D8C">
      <w:pPr>
        <w:pStyle w:val="20"/>
        <w:shd w:val="clear" w:color="auto" w:fill="auto"/>
        <w:spacing w:line="276" w:lineRule="auto"/>
        <w:ind w:firstLine="360"/>
        <w:rPr>
          <w:sz w:val="24"/>
          <w:szCs w:val="24"/>
        </w:rPr>
      </w:pPr>
      <w:r w:rsidRPr="00A04D8C">
        <w:rPr>
          <w:sz w:val="24"/>
          <w:szCs w:val="24"/>
        </w:rPr>
        <w:t xml:space="preserve">    </w:t>
      </w:r>
      <w:r w:rsidR="00AC5858">
        <w:rPr>
          <w:sz w:val="24"/>
          <w:szCs w:val="24"/>
        </w:rPr>
        <w:t xml:space="preserve">- </w:t>
      </w:r>
      <w:r w:rsidR="007A07E7">
        <w:rPr>
          <w:sz w:val="24"/>
          <w:szCs w:val="24"/>
        </w:rPr>
        <w:t xml:space="preserve"> </w:t>
      </w:r>
      <w:r w:rsidRPr="00A04D8C">
        <w:rPr>
          <w:sz w:val="24"/>
          <w:szCs w:val="24"/>
        </w:rPr>
        <w:t>иные затраты, непосредственно связанные с оказанием муниципальной услуги.</w:t>
      </w:r>
    </w:p>
    <w:p w:rsidR="00B95031" w:rsidRPr="00A04D8C" w:rsidRDefault="0023763C" w:rsidP="00A04D8C">
      <w:pPr>
        <w:pStyle w:val="20"/>
        <w:numPr>
          <w:ilvl w:val="0"/>
          <w:numId w:val="5"/>
        </w:numPr>
        <w:shd w:val="clear" w:color="auto" w:fill="auto"/>
        <w:tabs>
          <w:tab w:val="left" w:pos="1245"/>
        </w:tabs>
        <w:spacing w:line="276" w:lineRule="auto"/>
        <w:ind w:firstLine="360"/>
        <w:rPr>
          <w:sz w:val="24"/>
          <w:szCs w:val="24"/>
        </w:rPr>
      </w:pPr>
      <w:r w:rsidRPr="00A04D8C">
        <w:rPr>
          <w:sz w:val="24"/>
          <w:szCs w:val="24"/>
        </w:rPr>
        <w:t>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w:t>
      </w:r>
    </w:p>
    <w:p w:rsidR="00B95031" w:rsidRPr="00A04D8C" w:rsidRDefault="0023763C" w:rsidP="00A04D8C">
      <w:pPr>
        <w:pStyle w:val="20"/>
        <w:numPr>
          <w:ilvl w:val="0"/>
          <w:numId w:val="5"/>
        </w:numPr>
        <w:shd w:val="clear" w:color="auto" w:fill="auto"/>
        <w:tabs>
          <w:tab w:val="left" w:pos="1245"/>
        </w:tabs>
        <w:spacing w:line="276" w:lineRule="auto"/>
        <w:ind w:firstLine="360"/>
        <w:rPr>
          <w:sz w:val="24"/>
          <w:szCs w:val="24"/>
        </w:rPr>
      </w:pPr>
      <w:r w:rsidRPr="00A04D8C">
        <w:rPr>
          <w:sz w:val="24"/>
          <w:szCs w:val="24"/>
        </w:rPr>
        <w:t>Расчет нормативных затрат на выполнение муниципальной услуги осуществляется с учетом прогнозного индекса по</w:t>
      </w:r>
      <w:r w:rsidR="007A07E7">
        <w:rPr>
          <w:sz w:val="24"/>
          <w:szCs w:val="24"/>
        </w:rPr>
        <w:t>требительских цен (далее - ИПЦ),</w:t>
      </w:r>
      <w:r w:rsidRPr="00A04D8C">
        <w:rPr>
          <w:sz w:val="24"/>
          <w:szCs w:val="24"/>
        </w:rPr>
        <w:t xml:space="preserve"> определяемого в соответствии с прогнозом социально-экономического развития </w:t>
      </w:r>
      <w:r w:rsidR="004C317B" w:rsidRPr="00A04D8C">
        <w:rPr>
          <w:sz w:val="24"/>
          <w:szCs w:val="24"/>
        </w:rPr>
        <w:t>Шатковского</w:t>
      </w:r>
      <w:r w:rsidRPr="00A04D8C">
        <w:rPr>
          <w:sz w:val="24"/>
          <w:szCs w:val="24"/>
        </w:rPr>
        <w:t xml:space="preserve"> муниципального района </w:t>
      </w:r>
      <w:r w:rsidR="007A07E7">
        <w:rPr>
          <w:sz w:val="24"/>
          <w:szCs w:val="24"/>
        </w:rPr>
        <w:t>Нижегородской области</w:t>
      </w:r>
      <w:r w:rsidR="007A07E7" w:rsidRPr="00A04D8C">
        <w:rPr>
          <w:sz w:val="24"/>
          <w:szCs w:val="24"/>
        </w:rPr>
        <w:t xml:space="preserve"> </w:t>
      </w:r>
      <w:r w:rsidRPr="00A04D8C">
        <w:rPr>
          <w:sz w:val="24"/>
          <w:szCs w:val="24"/>
        </w:rPr>
        <w:t>на 20</w:t>
      </w:r>
      <w:r w:rsidR="004C317B" w:rsidRPr="00A04D8C">
        <w:rPr>
          <w:sz w:val="24"/>
          <w:szCs w:val="24"/>
        </w:rPr>
        <w:t>20 год и плановый период 2021</w:t>
      </w:r>
      <w:r w:rsidRPr="00A04D8C">
        <w:rPr>
          <w:sz w:val="24"/>
          <w:szCs w:val="24"/>
        </w:rPr>
        <w:t xml:space="preserve"> и 202</w:t>
      </w:r>
      <w:r w:rsidR="004C317B" w:rsidRPr="00A04D8C">
        <w:rPr>
          <w:sz w:val="24"/>
          <w:szCs w:val="24"/>
        </w:rPr>
        <w:t>2</w:t>
      </w:r>
      <w:r w:rsidRPr="00A04D8C">
        <w:rPr>
          <w:sz w:val="24"/>
          <w:szCs w:val="24"/>
        </w:rPr>
        <w:t xml:space="preserve"> годов. При определении нормативных затрат на оказание муниципальных услуг применяются рыночные цены (тарифы) на 01 января 20</w:t>
      </w:r>
      <w:r w:rsidR="004C317B" w:rsidRPr="00A04D8C">
        <w:rPr>
          <w:sz w:val="24"/>
          <w:szCs w:val="24"/>
        </w:rPr>
        <w:t>20</w:t>
      </w:r>
      <w:r w:rsidRPr="00A04D8C">
        <w:rPr>
          <w:sz w:val="24"/>
          <w:szCs w:val="24"/>
        </w:rPr>
        <w:t xml:space="preserve"> г.</w:t>
      </w:r>
    </w:p>
    <w:p w:rsidR="00B95031" w:rsidRPr="00A04D8C" w:rsidRDefault="0023763C" w:rsidP="00A04D8C">
      <w:pPr>
        <w:pStyle w:val="20"/>
        <w:numPr>
          <w:ilvl w:val="0"/>
          <w:numId w:val="5"/>
        </w:numPr>
        <w:shd w:val="clear" w:color="auto" w:fill="auto"/>
        <w:tabs>
          <w:tab w:val="left" w:pos="1245"/>
        </w:tabs>
        <w:spacing w:line="276" w:lineRule="auto"/>
        <w:ind w:firstLine="360"/>
        <w:rPr>
          <w:sz w:val="24"/>
          <w:szCs w:val="24"/>
        </w:rPr>
      </w:pPr>
      <w:r w:rsidRPr="00A04D8C">
        <w:rPr>
          <w:sz w:val="24"/>
          <w:szCs w:val="24"/>
        </w:rPr>
        <w:t>Нормы, выраженные в натуральных показателях, определяются на основе одного из методов</w:t>
      </w:r>
      <w:r w:rsidR="007A07E7">
        <w:rPr>
          <w:sz w:val="24"/>
          <w:szCs w:val="24"/>
        </w:rPr>
        <w:t>,</w:t>
      </w:r>
      <w:r w:rsidRPr="00A04D8C">
        <w:rPr>
          <w:sz w:val="24"/>
          <w:szCs w:val="24"/>
        </w:rPr>
        <w:t xml:space="preserve"> определенном в соответствии с</w:t>
      </w:r>
      <w:r w:rsidR="007A07E7">
        <w:rPr>
          <w:sz w:val="24"/>
          <w:szCs w:val="24"/>
        </w:rPr>
        <w:t xml:space="preserve"> </w:t>
      </w:r>
      <w:r w:rsidRPr="00A04D8C">
        <w:rPr>
          <w:sz w:val="24"/>
          <w:szCs w:val="24"/>
        </w:rPr>
        <w:t xml:space="preserve"> Порядком расчета.</w:t>
      </w:r>
    </w:p>
    <w:p w:rsidR="00B95031" w:rsidRPr="00A04D8C" w:rsidRDefault="0023763C" w:rsidP="00A04D8C">
      <w:pPr>
        <w:pStyle w:val="20"/>
        <w:numPr>
          <w:ilvl w:val="0"/>
          <w:numId w:val="5"/>
        </w:numPr>
        <w:shd w:val="clear" w:color="auto" w:fill="auto"/>
        <w:tabs>
          <w:tab w:val="left" w:pos="1245"/>
        </w:tabs>
        <w:spacing w:line="276" w:lineRule="auto"/>
        <w:ind w:firstLine="360"/>
        <w:rPr>
          <w:sz w:val="24"/>
          <w:szCs w:val="24"/>
        </w:rPr>
      </w:pPr>
      <w:r w:rsidRPr="00A04D8C">
        <w:rPr>
          <w:sz w:val="24"/>
          <w:szCs w:val="24"/>
        </w:rPr>
        <w:t>Среднее количество обучающихся, используемое для расчета базового норматива затрат на оказание муниципальной услуги</w:t>
      </w:r>
      <w:r w:rsidR="007A07E7">
        <w:rPr>
          <w:sz w:val="24"/>
          <w:szCs w:val="24"/>
        </w:rPr>
        <w:t>,</w:t>
      </w:r>
      <w:r w:rsidRPr="00A04D8C">
        <w:rPr>
          <w:sz w:val="24"/>
          <w:szCs w:val="24"/>
        </w:rPr>
        <w:t xml:space="preserve"> устанавливается в соответствии с муниципальным заданием на 20</w:t>
      </w:r>
      <w:r w:rsidR="004C317B" w:rsidRPr="00A04D8C">
        <w:rPr>
          <w:sz w:val="24"/>
          <w:szCs w:val="24"/>
        </w:rPr>
        <w:t>20</w:t>
      </w:r>
      <w:r w:rsidRPr="00A04D8C">
        <w:rPr>
          <w:sz w:val="24"/>
          <w:szCs w:val="24"/>
        </w:rPr>
        <w:t xml:space="preserve"> год и плановый период 202</w:t>
      </w:r>
      <w:r w:rsidR="004C317B" w:rsidRPr="00A04D8C">
        <w:rPr>
          <w:sz w:val="24"/>
          <w:szCs w:val="24"/>
        </w:rPr>
        <w:t>1</w:t>
      </w:r>
      <w:r w:rsidRPr="00A04D8C">
        <w:rPr>
          <w:sz w:val="24"/>
          <w:szCs w:val="24"/>
        </w:rPr>
        <w:t xml:space="preserve"> и 202</w:t>
      </w:r>
      <w:r w:rsidR="004C317B" w:rsidRPr="00A04D8C">
        <w:rPr>
          <w:sz w:val="24"/>
          <w:szCs w:val="24"/>
        </w:rPr>
        <w:t>2</w:t>
      </w:r>
      <w:r w:rsidR="007A07E7">
        <w:rPr>
          <w:sz w:val="24"/>
          <w:szCs w:val="24"/>
        </w:rPr>
        <w:t xml:space="preserve"> годов и составляет </w:t>
      </w:r>
      <w:r w:rsidRPr="00A04D8C">
        <w:rPr>
          <w:sz w:val="24"/>
          <w:szCs w:val="24"/>
        </w:rPr>
        <w:t xml:space="preserve"> </w:t>
      </w:r>
      <w:r w:rsidR="004C317B" w:rsidRPr="00A04D8C">
        <w:rPr>
          <w:sz w:val="24"/>
          <w:szCs w:val="24"/>
        </w:rPr>
        <w:t>775</w:t>
      </w:r>
      <w:r w:rsidRPr="00A04D8C">
        <w:rPr>
          <w:sz w:val="24"/>
          <w:szCs w:val="24"/>
        </w:rPr>
        <w:t xml:space="preserve"> обучающихся.</w:t>
      </w:r>
    </w:p>
    <w:p w:rsidR="00B95031" w:rsidRPr="00A04D8C" w:rsidRDefault="0023763C" w:rsidP="00A04D8C">
      <w:pPr>
        <w:pStyle w:val="20"/>
        <w:numPr>
          <w:ilvl w:val="0"/>
          <w:numId w:val="5"/>
        </w:numPr>
        <w:shd w:val="clear" w:color="auto" w:fill="auto"/>
        <w:tabs>
          <w:tab w:val="left" w:pos="1417"/>
        </w:tabs>
        <w:spacing w:line="276" w:lineRule="auto"/>
        <w:ind w:firstLine="360"/>
        <w:rPr>
          <w:sz w:val="24"/>
          <w:szCs w:val="24"/>
        </w:rPr>
      </w:pPr>
      <w:r w:rsidRPr="00A04D8C">
        <w:rPr>
          <w:sz w:val="24"/>
          <w:szCs w:val="24"/>
        </w:rPr>
        <w:t xml:space="preserve">Общее полезное время использования учреждений (имущественного комплекса) в год на оказание муниципальной услуги составляет </w:t>
      </w:r>
      <w:r w:rsidR="005B582D" w:rsidRPr="00A04D8C">
        <w:rPr>
          <w:sz w:val="24"/>
          <w:szCs w:val="24"/>
        </w:rPr>
        <w:t>1 209 000</w:t>
      </w:r>
      <w:r w:rsidRPr="00A04D8C">
        <w:rPr>
          <w:sz w:val="24"/>
          <w:szCs w:val="24"/>
        </w:rPr>
        <w:t xml:space="preserve"> человеко-дней:</w:t>
      </w:r>
    </w:p>
    <w:p w:rsidR="00B95031" w:rsidRPr="00A04D8C" w:rsidRDefault="005B582D" w:rsidP="00A04D8C">
      <w:pPr>
        <w:pStyle w:val="20"/>
        <w:shd w:val="clear" w:color="auto" w:fill="auto"/>
        <w:spacing w:line="276" w:lineRule="auto"/>
        <w:ind w:firstLine="360"/>
        <w:rPr>
          <w:sz w:val="24"/>
          <w:szCs w:val="24"/>
        </w:rPr>
      </w:pPr>
      <w:r w:rsidRPr="00A04D8C">
        <w:rPr>
          <w:sz w:val="24"/>
          <w:szCs w:val="24"/>
        </w:rPr>
        <w:t>8 учреждений</w:t>
      </w:r>
      <w:r w:rsidR="0023763C" w:rsidRPr="00A04D8C">
        <w:rPr>
          <w:sz w:val="24"/>
          <w:szCs w:val="24"/>
        </w:rPr>
        <w:t xml:space="preserve"> работает </w:t>
      </w:r>
      <w:r w:rsidR="004C317B" w:rsidRPr="00A04D8C">
        <w:rPr>
          <w:sz w:val="24"/>
          <w:szCs w:val="24"/>
        </w:rPr>
        <w:t>195</w:t>
      </w:r>
      <w:r w:rsidR="0023763C" w:rsidRPr="00A04D8C">
        <w:rPr>
          <w:sz w:val="24"/>
          <w:szCs w:val="24"/>
        </w:rPr>
        <w:t xml:space="preserve"> дней в году (с учетом средней посещаемости обучающихся), в них обучается </w:t>
      </w:r>
      <w:r w:rsidR="004C317B" w:rsidRPr="00A04D8C">
        <w:rPr>
          <w:sz w:val="24"/>
          <w:szCs w:val="24"/>
        </w:rPr>
        <w:t>775</w:t>
      </w:r>
      <w:r w:rsidR="0023763C" w:rsidRPr="00A04D8C">
        <w:rPr>
          <w:sz w:val="24"/>
          <w:szCs w:val="24"/>
        </w:rPr>
        <w:t xml:space="preserve"> человек.</w:t>
      </w:r>
    </w:p>
    <w:p w:rsidR="00B95031" w:rsidRPr="00A04D8C" w:rsidRDefault="0023763C" w:rsidP="00A04D8C">
      <w:pPr>
        <w:pStyle w:val="20"/>
        <w:numPr>
          <w:ilvl w:val="0"/>
          <w:numId w:val="5"/>
        </w:numPr>
        <w:shd w:val="clear" w:color="auto" w:fill="auto"/>
        <w:tabs>
          <w:tab w:val="left" w:pos="1417"/>
        </w:tabs>
        <w:spacing w:line="276" w:lineRule="auto"/>
        <w:ind w:firstLine="360"/>
        <w:rPr>
          <w:sz w:val="24"/>
          <w:szCs w:val="24"/>
        </w:rPr>
        <w:sectPr w:rsidR="00B95031" w:rsidRPr="00A04D8C">
          <w:pgSz w:w="11909" w:h="16840"/>
          <w:pgMar w:top="1192" w:right="540" w:bottom="1415" w:left="1440" w:header="0" w:footer="3" w:gutter="0"/>
          <w:cols w:space="720"/>
          <w:noEndnote/>
          <w:docGrid w:linePitch="360"/>
        </w:sectPr>
      </w:pPr>
      <w:r w:rsidRPr="00A04D8C">
        <w:rPr>
          <w:sz w:val="24"/>
          <w:szCs w:val="24"/>
        </w:rPr>
        <w:t xml:space="preserve">Норма времени использования </w:t>
      </w:r>
      <w:r w:rsidR="004C317B" w:rsidRPr="00A04D8C">
        <w:rPr>
          <w:sz w:val="24"/>
          <w:szCs w:val="24"/>
        </w:rPr>
        <w:t>8</w:t>
      </w:r>
      <w:r w:rsidRPr="00A04D8C">
        <w:rPr>
          <w:sz w:val="24"/>
          <w:szCs w:val="24"/>
        </w:rPr>
        <w:t xml:space="preserve"> учреждения</w:t>
      </w:r>
      <w:r w:rsidR="005B582D" w:rsidRPr="00A04D8C">
        <w:rPr>
          <w:sz w:val="24"/>
          <w:szCs w:val="24"/>
        </w:rPr>
        <w:t>ми</w:t>
      </w:r>
      <w:r w:rsidRPr="00A04D8C">
        <w:rPr>
          <w:sz w:val="24"/>
          <w:szCs w:val="24"/>
        </w:rPr>
        <w:t xml:space="preserve"> на оказание муниципальной услуги - 4389 дней в году.</w:t>
      </w:r>
    </w:p>
    <w:p w:rsidR="007A07E7" w:rsidRPr="00A04D8C" w:rsidRDefault="007A07E7" w:rsidP="007A07E7">
      <w:pPr>
        <w:pStyle w:val="20"/>
        <w:shd w:val="clear" w:color="auto" w:fill="auto"/>
        <w:spacing w:line="338" w:lineRule="exact"/>
        <w:jc w:val="right"/>
        <w:rPr>
          <w:sz w:val="24"/>
          <w:szCs w:val="24"/>
        </w:rPr>
      </w:pPr>
      <w:r>
        <w:rPr>
          <w:sz w:val="24"/>
          <w:szCs w:val="24"/>
        </w:rPr>
        <w:lastRenderedPageBreak/>
        <w:t>Приложение 2</w:t>
      </w:r>
    </w:p>
    <w:p w:rsidR="007A07E7" w:rsidRDefault="007A07E7" w:rsidP="007A07E7">
      <w:pPr>
        <w:pStyle w:val="20"/>
        <w:shd w:val="clear" w:color="auto" w:fill="auto"/>
        <w:tabs>
          <w:tab w:val="left" w:pos="7725"/>
        </w:tabs>
        <w:spacing w:line="338" w:lineRule="exact"/>
        <w:jc w:val="right"/>
        <w:rPr>
          <w:sz w:val="24"/>
          <w:szCs w:val="24"/>
        </w:rPr>
      </w:pPr>
      <w:r w:rsidRPr="00A04D8C">
        <w:rPr>
          <w:sz w:val="24"/>
          <w:szCs w:val="24"/>
        </w:rPr>
        <w:t>к приказу отдела образования</w:t>
      </w:r>
      <w:r>
        <w:rPr>
          <w:sz w:val="24"/>
          <w:szCs w:val="24"/>
        </w:rPr>
        <w:t xml:space="preserve"> </w:t>
      </w:r>
      <w:r w:rsidRPr="00A04D8C">
        <w:rPr>
          <w:sz w:val="24"/>
          <w:szCs w:val="24"/>
        </w:rPr>
        <w:t xml:space="preserve"> администрации </w:t>
      </w:r>
    </w:p>
    <w:p w:rsidR="007A07E7" w:rsidRDefault="007A07E7" w:rsidP="007A07E7">
      <w:pPr>
        <w:pStyle w:val="20"/>
        <w:shd w:val="clear" w:color="auto" w:fill="auto"/>
        <w:tabs>
          <w:tab w:val="left" w:pos="7725"/>
        </w:tabs>
        <w:spacing w:line="338" w:lineRule="exact"/>
        <w:jc w:val="right"/>
        <w:rPr>
          <w:sz w:val="24"/>
          <w:szCs w:val="24"/>
        </w:rPr>
      </w:pPr>
      <w:r w:rsidRPr="00A04D8C">
        <w:rPr>
          <w:sz w:val="24"/>
          <w:szCs w:val="24"/>
        </w:rPr>
        <w:t>Шатковского</w:t>
      </w:r>
      <w:r>
        <w:rPr>
          <w:sz w:val="24"/>
          <w:szCs w:val="24"/>
        </w:rPr>
        <w:t xml:space="preserve"> </w:t>
      </w:r>
      <w:r w:rsidRPr="00A04D8C">
        <w:rPr>
          <w:sz w:val="24"/>
          <w:szCs w:val="24"/>
        </w:rPr>
        <w:t>муниципального района</w:t>
      </w:r>
    </w:p>
    <w:p w:rsidR="005B582D" w:rsidRDefault="00303992" w:rsidP="007A07E7">
      <w:pPr>
        <w:pStyle w:val="20"/>
        <w:shd w:val="clear" w:color="auto" w:fill="auto"/>
        <w:tabs>
          <w:tab w:val="left" w:pos="0"/>
        </w:tabs>
        <w:spacing w:line="338" w:lineRule="exact"/>
        <w:jc w:val="right"/>
        <w:rPr>
          <w:sz w:val="24"/>
          <w:szCs w:val="24"/>
        </w:rPr>
      </w:pPr>
      <w:r>
        <w:rPr>
          <w:sz w:val="24"/>
          <w:szCs w:val="24"/>
        </w:rPr>
        <w:t>о</w:t>
      </w:r>
      <w:r w:rsidRPr="00A04D8C">
        <w:rPr>
          <w:sz w:val="24"/>
          <w:szCs w:val="24"/>
        </w:rPr>
        <w:t>т</w:t>
      </w:r>
      <w:r>
        <w:rPr>
          <w:sz w:val="24"/>
          <w:szCs w:val="24"/>
        </w:rPr>
        <w:t xml:space="preserve"> 26.12.2019 № 504</w:t>
      </w:r>
    </w:p>
    <w:p w:rsidR="00303992" w:rsidRPr="00A04D8C" w:rsidRDefault="00303992" w:rsidP="007A07E7">
      <w:pPr>
        <w:pStyle w:val="20"/>
        <w:shd w:val="clear" w:color="auto" w:fill="auto"/>
        <w:tabs>
          <w:tab w:val="left" w:pos="0"/>
        </w:tabs>
        <w:spacing w:line="338" w:lineRule="exact"/>
        <w:jc w:val="right"/>
        <w:rPr>
          <w:sz w:val="24"/>
          <w:szCs w:val="24"/>
        </w:rPr>
      </w:pPr>
    </w:p>
    <w:p w:rsidR="007A07E7" w:rsidRDefault="0023763C" w:rsidP="007A07E7">
      <w:pPr>
        <w:pStyle w:val="40"/>
        <w:shd w:val="clear" w:color="auto" w:fill="auto"/>
        <w:spacing w:line="335" w:lineRule="exact"/>
        <w:rPr>
          <w:sz w:val="24"/>
          <w:szCs w:val="24"/>
        </w:rPr>
      </w:pPr>
      <w:r w:rsidRPr="00A04D8C">
        <w:rPr>
          <w:sz w:val="24"/>
          <w:szCs w:val="24"/>
        </w:rPr>
        <w:t>Значение коэффициента выравнивания нормативных затрат</w:t>
      </w:r>
    </w:p>
    <w:p w:rsidR="007A07E7" w:rsidRDefault="0023763C" w:rsidP="007A07E7">
      <w:pPr>
        <w:pStyle w:val="40"/>
        <w:shd w:val="clear" w:color="auto" w:fill="auto"/>
        <w:spacing w:line="335" w:lineRule="exact"/>
        <w:rPr>
          <w:sz w:val="24"/>
          <w:szCs w:val="24"/>
        </w:rPr>
      </w:pPr>
      <w:r w:rsidRPr="00A04D8C">
        <w:rPr>
          <w:sz w:val="24"/>
          <w:szCs w:val="24"/>
        </w:rPr>
        <w:t xml:space="preserve"> на оказание муниципальной услуги «Реализация основных общеобразовательных программ дошкольного образования» до уровня финансового обеспечения в пределах бюджетных ассигнований, предусмотренных </w:t>
      </w:r>
      <w:r w:rsidR="005B582D" w:rsidRPr="00A04D8C">
        <w:rPr>
          <w:sz w:val="24"/>
          <w:szCs w:val="24"/>
        </w:rPr>
        <w:t>отделу</w:t>
      </w:r>
      <w:r w:rsidRPr="00A04D8C">
        <w:rPr>
          <w:sz w:val="24"/>
          <w:szCs w:val="24"/>
        </w:rPr>
        <w:t xml:space="preserve"> образования </w:t>
      </w:r>
      <w:r w:rsidR="007A07E7">
        <w:rPr>
          <w:sz w:val="24"/>
          <w:szCs w:val="24"/>
        </w:rPr>
        <w:t xml:space="preserve">администрации Шатковского муниципального района Нижегородской области </w:t>
      </w:r>
      <w:r w:rsidRPr="00A04D8C">
        <w:rPr>
          <w:sz w:val="24"/>
          <w:szCs w:val="24"/>
        </w:rPr>
        <w:t>на предоставление субсидий на финансовое обеспечение выполнения муниципального задания</w:t>
      </w:r>
    </w:p>
    <w:p w:rsidR="00B95031" w:rsidRPr="00A04D8C" w:rsidRDefault="0023763C" w:rsidP="007A07E7">
      <w:pPr>
        <w:pStyle w:val="40"/>
        <w:shd w:val="clear" w:color="auto" w:fill="auto"/>
        <w:spacing w:line="335" w:lineRule="exact"/>
        <w:rPr>
          <w:sz w:val="24"/>
          <w:szCs w:val="24"/>
        </w:rPr>
      </w:pPr>
      <w:r w:rsidRPr="00A04D8C">
        <w:rPr>
          <w:sz w:val="24"/>
          <w:szCs w:val="24"/>
        </w:rPr>
        <w:t xml:space="preserve"> на 20</w:t>
      </w:r>
      <w:r w:rsidR="005B582D" w:rsidRPr="00A04D8C">
        <w:rPr>
          <w:sz w:val="24"/>
          <w:szCs w:val="24"/>
        </w:rPr>
        <w:t>20 год и плановый период 2021 и 2022</w:t>
      </w:r>
      <w:r w:rsidRPr="00A04D8C">
        <w:rPr>
          <w:sz w:val="24"/>
          <w:szCs w:val="24"/>
        </w:rPr>
        <w:t xml:space="preserve"> годов</w:t>
      </w:r>
    </w:p>
    <w:p w:rsidR="005B582D" w:rsidRPr="00A04D8C" w:rsidRDefault="005B582D" w:rsidP="00A04D8C">
      <w:pPr>
        <w:pStyle w:val="40"/>
        <w:shd w:val="clear" w:color="auto" w:fill="auto"/>
        <w:spacing w:line="335" w:lineRule="exact"/>
        <w:jc w:val="both"/>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053"/>
        <w:gridCol w:w="2318"/>
        <w:gridCol w:w="1908"/>
        <w:gridCol w:w="1926"/>
      </w:tblGrid>
      <w:tr w:rsidR="00B95031" w:rsidRPr="00A04D8C">
        <w:trPr>
          <w:trHeight w:val="652"/>
        </w:trPr>
        <w:tc>
          <w:tcPr>
            <w:tcW w:w="3053" w:type="dxa"/>
            <w:tcBorders>
              <w:top w:val="single" w:sz="4" w:space="0" w:color="auto"/>
              <w:left w:val="single" w:sz="4" w:space="0" w:color="auto"/>
            </w:tcBorders>
            <w:shd w:val="clear" w:color="auto" w:fill="FFFFFF"/>
            <w:vAlign w:val="bottom"/>
          </w:tcPr>
          <w:p w:rsidR="00B95031" w:rsidRPr="00A04D8C" w:rsidRDefault="0023763C" w:rsidP="00A04D8C">
            <w:pPr>
              <w:pStyle w:val="20"/>
              <w:shd w:val="clear" w:color="auto" w:fill="auto"/>
              <w:spacing w:line="260" w:lineRule="exact"/>
              <w:rPr>
                <w:sz w:val="24"/>
                <w:szCs w:val="24"/>
              </w:rPr>
            </w:pPr>
            <w:r w:rsidRPr="00A04D8C">
              <w:rPr>
                <w:rStyle w:val="23"/>
                <w:sz w:val="24"/>
                <w:szCs w:val="24"/>
              </w:rPr>
              <w:t>Наименование</w:t>
            </w:r>
          </w:p>
          <w:p w:rsidR="00B95031" w:rsidRPr="00A04D8C" w:rsidRDefault="0023763C" w:rsidP="00A04D8C">
            <w:pPr>
              <w:pStyle w:val="20"/>
              <w:shd w:val="clear" w:color="auto" w:fill="auto"/>
              <w:spacing w:line="260" w:lineRule="exact"/>
              <w:rPr>
                <w:sz w:val="24"/>
                <w:szCs w:val="24"/>
              </w:rPr>
            </w:pPr>
            <w:r w:rsidRPr="00A04D8C">
              <w:rPr>
                <w:rStyle w:val="23"/>
                <w:sz w:val="24"/>
                <w:szCs w:val="24"/>
              </w:rPr>
              <w:t>коэффициента</w:t>
            </w:r>
          </w:p>
        </w:tc>
        <w:tc>
          <w:tcPr>
            <w:tcW w:w="6152" w:type="dxa"/>
            <w:gridSpan w:val="3"/>
            <w:tcBorders>
              <w:top w:val="single" w:sz="4" w:space="0" w:color="auto"/>
              <w:left w:val="single" w:sz="4" w:space="0" w:color="auto"/>
              <w:right w:val="single" w:sz="4" w:space="0" w:color="auto"/>
            </w:tcBorders>
            <w:shd w:val="clear" w:color="auto" w:fill="FFFFFF"/>
          </w:tcPr>
          <w:p w:rsidR="00B95031" w:rsidRPr="00A04D8C" w:rsidRDefault="0023763C" w:rsidP="00A04D8C">
            <w:pPr>
              <w:pStyle w:val="20"/>
              <w:shd w:val="clear" w:color="auto" w:fill="auto"/>
              <w:spacing w:line="260" w:lineRule="exact"/>
              <w:rPr>
                <w:sz w:val="24"/>
                <w:szCs w:val="24"/>
              </w:rPr>
            </w:pPr>
            <w:r w:rsidRPr="00A04D8C">
              <w:rPr>
                <w:rStyle w:val="23"/>
                <w:sz w:val="24"/>
                <w:szCs w:val="24"/>
              </w:rPr>
              <w:t>Значение коэффициента</w:t>
            </w:r>
          </w:p>
        </w:tc>
      </w:tr>
      <w:tr w:rsidR="00B95031" w:rsidRPr="00A04D8C">
        <w:trPr>
          <w:trHeight w:val="324"/>
        </w:trPr>
        <w:tc>
          <w:tcPr>
            <w:tcW w:w="3053" w:type="dxa"/>
            <w:tcBorders>
              <w:top w:val="single" w:sz="4" w:space="0" w:color="auto"/>
              <w:left w:val="single" w:sz="4" w:space="0" w:color="auto"/>
            </w:tcBorders>
            <w:shd w:val="clear" w:color="auto" w:fill="FFFFFF"/>
          </w:tcPr>
          <w:p w:rsidR="00B95031" w:rsidRPr="00A04D8C" w:rsidRDefault="00B95031" w:rsidP="00A04D8C">
            <w:pPr>
              <w:jc w:val="both"/>
            </w:pPr>
          </w:p>
        </w:tc>
        <w:tc>
          <w:tcPr>
            <w:tcW w:w="2318" w:type="dxa"/>
            <w:tcBorders>
              <w:top w:val="single" w:sz="4" w:space="0" w:color="auto"/>
              <w:left w:val="single" w:sz="4" w:space="0" w:color="auto"/>
            </w:tcBorders>
            <w:shd w:val="clear" w:color="auto" w:fill="FFFFFF"/>
            <w:vAlign w:val="bottom"/>
          </w:tcPr>
          <w:p w:rsidR="00B95031" w:rsidRPr="00A04D8C" w:rsidRDefault="0023763C" w:rsidP="00A04D8C">
            <w:pPr>
              <w:pStyle w:val="20"/>
              <w:shd w:val="clear" w:color="auto" w:fill="auto"/>
              <w:spacing w:line="260" w:lineRule="exact"/>
              <w:rPr>
                <w:sz w:val="24"/>
                <w:szCs w:val="24"/>
              </w:rPr>
            </w:pPr>
            <w:r w:rsidRPr="00A04D8C">
              <w:rPr>
                <w:rStyle w:val="23"/>
                <w:sz w:val="24"/>
                <w:szCs w:val="24"/>
              </w:rPr>
              <w:t>2019 год</w:t>
            </w:r>
          </w:p>
        </w:tc>
        <w:tc>
          <w:tcPr>
            <w:tcW w:w="1908" w:type="dxa"/>
            <w:tcBorders>
              <w:top w:val="single" w:sz="4" w:space="0" w:color="auto"/>
              <w:left w:val="single" w:sz="4" w:space="0" w:color="auto"/>
            </w:tcBorders>
            <w:shd w:val="clear" w:color="auto" w:fill="FFFFFF"/>
            <w:vAlign w:val="bottom"/>
          </w:tcPr>
          <w:p w:rsidR="00B95031" w:rsidRPr="00A04D8C" w:rsidRDefault="0023763C" w:rsidP="00A04D8C">
            <w:pPr>
              <w:pStyle w:val="20"/>
              <w:shd w:val="clear" w:color="auto" w:fill="auto"/>
              <w:spacing w:line="260" w:lineRule="exact"/>
              <w:rPr>
                <w:sz w:val="24"/>
                <w:szCs w:val="24"/>
              </w:rPr>
            </w:pPr>
            <w:r w:rsidRPr="00A04D8C">
              <w:rPr>
                <w:rStyle w:val="23"/>
                <w:sz w:val="24"/>
                <w:szCs w:val="24"/>
              </w:rPr>
              <w:t>2020 год</w:t>
            </w:r>
          </w:p>
        </w:tc>
        <w:tc>
          <w:tcPr>
            <w:tcW w:w="1926" w:type="dxa"/>
            <w:tcBorders>
              <w:top w:val="single" w:sz="4" w:space="0" w:color="auto"/>
              <w:left w:val="single" w:sz="4" w:space="0" w:color="auto"/>
              <w:right w:val="single" w:sz="4" w:space="0" w:color="auto"/>
            </w:tcBorders>
            <w:shd w:val="clear" w:color="auto" w:fill="FFFFFF"/>
            <w:vAlign w:val="bottom"/>
          </w:tcPr>
          <w:p w:rsidR="00B95031" w:rsidRPr="00A04D8C" w:rsidRDefault="0023763C" w:rsidP="00A04D8C">
            <w:pPr>
              <w:pStyle w:val="20"/>
              <w:shd w:val="clear" w:color="auto" w:fill="auto"/>
              <w:spacing w:line="260" w:lineRule="exact"/>
              <w:rPr>
                <w:sz w:val="24"/>
                <w:szCs w:val="24"/>
              </w:rPr>
            </w:pPr>
            <w:r w:rsidRPr="00A04D8C">
              <w:rPr>
                <w:rStyle w:val="23"/>
                <w:sz w:val="24"/>
                <w:szCs w:val="24"/>
              </w:rPr>
              <w:t>2021 год</w:t>
            </w:r>
          </w:p>
        </w:tc>
      </w:tr>
      <w:tr w:rsidR="00B95031" w:rsidRPr="00A04D8C">
        <w:trPr>
          <w:trHeight w:val="655"/>
        </w:trPr>
        <w:tc>
          <w:tcPr>
            <w:tcW w:w="3053" w:type="dxa"/>
            <w:tcBorders>
              <w:top w:val="single" w:sz="4" w:space="0" w:color="auto"/>
              <w:left w:val="single" w:sz="4" w:space="0" w:color="auto"/>
              <w:bottom w:val="single" w:sz="4" w:space="0" w:color="auto"/>
            </w:tcBorders>
            <w:shd w:val="clear" w:color="auto" w:fill="FFFFFF"/>
            <w:vAlign w:val="bottom"/>
          </w:tcPr>
          <w:p w:rsidR="00B95031" w:rsidRPr="00A04D8C" w:rsidRDefault="0023763C" w:rsidP="00A04D8C">
            <w:pPr>
              <w:pStyle w:val="20"/>
              <w:shd w:val="clear" w:color="auto" w:fill="auto"/>
              <w:spacing w:line="260" w:lineRule="exact"/>
              <w:rPr>
                <w:sz w:val="24"/>
                <w:szCs w:val="24"/>
              </w:rPr>
            </w:pPr>
            <w:r w:rsidRPr="00A04D8C">
              <w:rPr>
                <w:rStyle w:val="24"/>
                <w:sz w:val="24"/>
                <w:szCs w:val="24"/>
              </w:rPr>
              <w:t>Коэффициент</w:t>
            </w:r>
          </w:p>
          <w:p w:rsidR="00B95031" w:rsidRPr="00A04D8C" w:rsidRDefault="0023763C" w:rsidP="00A04D8C">
            <w:pPr>
              <w:pStyle w:val="20"/>
              <w:shd w:val="clear" w:color="auto" w:fill="auto"/>
              <w:spacing w:line="260" w:lineRule="exact"/>
              <w:rPr>
                <w:sz w:val="24"/>
                <w:szCs w:val="24"/>
              </w:rPr>
            </w:pPr>
            <w:r w:rsidRPr="00A04D8C">
              <w:rPr>
                <w:rStyle w:val="24"/>
                <w:sz w:val="24"/>
                <w:szCs w:val="24"/>
              </w:rPr>
              <w:t>выравнивания</w:t>
            </w:r>
          </w:p>
        </w:tc>
        <w:tc>
          <w:tcPr>
            <w:tcW w:w="2318" w:type="dxa"/>
            <w:tcBorders>
              <w:top w:val="single" w:sz="4" w:space="0" w:color="auto"/>
              <w:left w:val="single" w:sz="4" w:space="0" w:color="auto"/>
              <w:bottom w:val="single" w:sz="4" w:space="0" w:color="auto"/>
            </w:tcBorders>
            <w:shd w:val="clear" w:color="auto" w:fill="FFFFFF"/>
            <w:vAlign w:val="bottom"/>
          </w:tcPr>
          <w:p w:rsidR="00B95031" w:rsidRPr="00A04D8C" w:rsidRDefault="005B582D" w:rsidP="00A04D8C">
            <w:pPr>
              <w:pStyle w:val="20"/>
              <w:shd w:val="clear" w:color="auto" w:fill="auto"/>
              <w:spacing w:line="260" w:lineRule="exact"/>
              <w:rPr>
                <w:sz w:val="24"/>
                <w:szCs w:val="24"/>
              </w:rPr>
            </w:pPr>
            <w:r w:rsidRPr="00A04D8C">
              <w:rPr>
                <w:sz w:val="24"/>
                <w:szCs w:val="24"/>
              </w:rPr>
              <w:t>1</w:t>
            </w:r>
          </w:p>
        </w:tc>
        <w:tc>
          <w:tcPr>
            <w:tcW w:w="1908" w:type="dxa"/>
            <w:tcBorders>
              <w:top w:val="single" w:sz="4" w:space="0" w:color="auto"/>
              <w:left w:val="single" w:sz="4" w:space="0" w:color="auto"/>
              <w:bottom w:val="single" w:sz="4" w:space="0" w:color="auto"/>
            </w:tcBorders>
            <w:shd w:val="clear" w:color="auto" w:fill="FFFFFF"/>
          </w:tcPr>
          <w:p w:rsidR="005B582D" w:rsidRPr="00A04D8C" w:rsidRDefault="005B582D" w:rsidP="00A04D8C">
            <w:pPr>
              <w:pStyle w:val="20"/>
              <w:shd w:val="clear" w:color="auto" w:fill="auto"/>
              <w:spacing w:line="260" w:lineRule="exact"/>
              <w:rPr>
                <w:sz w:val="24"/>
                <w:szCs w:val="24"/>
              </w:rPr>
            </w:pPr>
          </w:p>
          <w:p w:rsidR="005B582D" w:rsidRPr="00A04D8C" w:rsidRDefault="005B582D" w:rsidP="00A04D8C">
            <w:pPr>
              <w:pStyle w:val="20"/>
              <w:shd w:val="clear" w:color="auto" w:fill="auto"/>
              <w:spacing w:line="260" w:lineRule="exact"/>
              <w:rPr>
                <w:sz w:val="24"/>
                <w:szCs w:val="24"/>
              </w:rPr>
            </w:pPr>
          </w:p>
          <w:p w:rsidR="00B95031" w:rsidRPr="00A04D8C" w:rsidRDefault="005B582D" w:rsidP="00A04D8C">
            <w:pPr>
              <w:pStyle w:val="20"/>
              <w:shd w:val="clear" w:color="auto" w:fill="auto"/>
              <w:spacing w:line="260" w:lineRule="exact"/>
              <w:rPr>
                <w:sz w:val="24"/>
                <w:szCs w:val="24"/>
              </w:rPr>
            </w:pPr>
            <w:r w:rsidRPr="00A04D8C">
              <w:rPr>
                <w:sz w:val="24"/>
                <w:szCs w:val="24"/>
              </w:rPr>
              <w:t>1</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bottom"/>
          </w:tcPr>
          <w:p w:rsidR="00B95031" w:rsidRPr="00A04D8C" w:rsidRDefault="005B582D" w:rsidP="00A04D8C">
            <w:pPr>
              <w:pStyle w:val="20"/>
              <w:shd w:val="clear" w:color="auto" w:fill="auto"/>
              <w:spacing w:line="380" w:lineRule="exact"/>
              <w:rPr>
                <w:sz w:val="24"/>
                <w:szCs w:val="24"/>
              </w:rPr>
            </w:pPr>
            <w:r w:rsidRPr="00A04D8C">
              <w:rPr>
                <w:sz w:val="24"/>
                <w:szCs w:val="24"/>
              </w:rPr>
              <w:t>1</w:t>
            </w:r>
          </w:p>
        </w:tc>
      </w:tr>
    </w:tbl>
    <w:p w:rsidR="00B95031" w:rsidRPr="00A04D8C" w:rsidRDefault="00B95031" w:rsidP="00A04D8C">
      <w:pPr>
        <w:jc w:val="both"/>
        <w:sectPr w:rsidR="00B95031" w:rsidRPr="00A04D8C" w:rsidSect="007A07E7">
          <w:pgSz w:w="11909" w:h="16840"/>
          <w:pgMar w:top="851" w:right="794" w:bottom="1244" w:left="1440" w:header="0" w:footer="3" w:gutter="0"/>
          <w:cols w:space="720"/>
          <w:noEndnote/>
          <w:docGrid w:linePitch="360"/>
        </w:sectPr>
      </w:pPr>
    </w:p>
    <w:p w:rsidR="007A07E7" w:rsidRPr="00A04D8C" w:rsidRDefault="007A07E7" w:rsidP="007A07E7">
      <w:pPr>
        <w:pStyle w:val="20"/>
        <w:shd w:val="clear" w:color="auto" w:fill="auto"/>
        <w:spacing w:line="338" w:lineRule="exact"/>
        <w:jc w:val="right"/>
        <w:rPr>
          <w:sz w:val="24"/>
          <w:szCs w:val="24"/>
        </w:rPr>
      </w:pPr>
      <w:r>
        <w:rPr>
          <w:sz w:val="24"/>
          <w:szCs w:val="24"/>
        </w:rPr>
        <w:lastRenderedPageBreak/>
        <w:t>Приложение 3</w:t>
      </w:r>
    </w:p>
    <w:p w:rsidR="007A07E7" w:rsidRDefault="007A07E7" w:rsidP="007A07E7">
      <w:pPr>
        <w:pStyle w:val="20"/>
        <w:shd w:val="clear" w:color="auto" w:fill="auto"/>
        <w:tabs>
          <w:tab w:val="left" w:pos="7725"/>
        </w:tabs>
        <w:spacing w:line="338" w:lineRule="exact"/>
        <w:jc w:val="right"/>
        <w:rPr>
          <w:sz w:val="24"/>
          <w:szCs w:val="24"/>
        </w:rPr>
      </w:pPr>
      <w:r w:rsidRPr="00A04D8C">
        <w:rPr>
          <w:sz w:val="24"/>
          <w:szCs w:val="24"/>
        </w:rPr>
        <w:t>к приказу отдела образования</w:t>
      </w:r>
      <w:r>
        <w:rPr>
          <w:sz w:val="24"/>
          <w:szCs w:val="24"/>
        </w:rPr>
        <w:t xml:space="preserve"> </w:t>
      </w:r>
      <w:r w:rsidRPr="00A04D8C">
        <w:rPr>
          <w:sz w:val="24"/>
          <w:szCs w:val="24"/>
        </w:rPr>
        <w:t xml:space="preserve"> администрации </w:t>
      </w:r>
    </w:p>
    <w:p w:rsidR="007A07E7" w:rsidRDefault="007A07E7" w:rsidP="007A07E7">
      <w:pPr>
        <w:pStyle w:val="20"/>
        <w:shd w:val="clear" w:color="auto" w:fill="auto"/>
        <w:tabs>
          <w:tab w:val="left" w:pos="7725"/>
        </w:tabs>
        <w:spacing w:line="338" w:lineRule="exact"/>
        <w:jc w:val="right"/>
        <w:rPr>
          <w:sz w:val="24"/>
          <w:szCs w:val="24"/>
        </w:rPr>
      </w:pPr>
      <w:r w:rsidRPr="00A04D8C">
        <w:rPr>
          <w:sz w:val="24"/>
          <w:szCs w:val="24"/>
        </w:rPr>
        <w:t>Шатковского</w:t>
      </w:r>
      <w:r>
        <w:rPr>
          <w:sz w:val="24"/>
          <w:szCs w:val="24"/>
        </w:rPr>
        <w:t xml:space="preserve"> </w:t>
      </w:r>
      <w:r w:rsidRPr="00A04D8C">
        <w:rPr>
          <w:sz w:val="24"/>
          <w:szCs w:val="24"/>
        </w:rPr>
        <w:t>муниципального района</w:t>
      </w:r>
    </w:p>
    <w:p w:rsidR="00423CB2" w:rsidRPr="00303992" w:rsidRDefault="00303992" w:rsidP="00303992">
      <w:pPr>
        <w:spacing w:line="360" w:lineRule="auto"/>
        <w:jc w:val="right"/>
        <w:rPr>
          <w:rFonts w:ascii="Times New Roman" w:hAnsi="Times New Roman" w:cs="Times New Roman"/>
          <w:b/>
        </w:rPr>
      </w:pPr>
      <w:r w:rsidRPr="00303992">
        <w:rPr>
          <w:rFonts w:ascii="Times New Roman" w:hAnsi="Times New Roman" w:cs="Times New Roman"/>
        </w:rPr>
        <w:t>от 26.12.2019 № 504</w:t>
      </w:r>
    </w:p>
    <w:p w:rsidR="007A07E7" w:rsidRDefault="00423CB2" w:rsidP="007A07E7">
      <w:pPr>
        <w:spacing w:line="360" w:lineRule="auto"/>
        <w:jc w:val="center"/>
        <w:rPr>
          <w:rFonts w:ascii="Times New Roman" w:hAnsi="Times New Roman" w:cs="Times New Roman"/>
          <w:b/>
        </w:rPr>
      </w:pPr>
      <w:r w:rsidRPr="00A04D8C">
        <w:rPr>
          <w:rFonts w:ascii="Times New Roman" w:hAnsi="Times New Roman" w:cs="Times New Roman"/>
          <w:b/>
        </w:rPr>
        <w:t xml:space="preserve">Размер нормативных </w:t>
      </w:r>
      <w:r w:rsidR="007A07E7">
        <w:rPr>
          <w:rFonts w:ascii="Times New Roman" w:hAnsi="Times New Roman" w:cs="Times New Roman"/>
          <w:b/>
        </w:rPr>
        <w:t>затрат на оказание муниципальной</w:t>
      </w:r>
      <w:r w:rsidRPr="00A04D8C">
        <w:rPr>
          <w:rFonts w:ascii="Times New Roman" w:hAnsi="Times New Roman" w:cs="Times New Roman"/>
          <w:b/>
        </w:rPr>
        <w:t xml:space="preserve"> услуг</w:t>
      </w:r>
      <w:r w:rsidR="007A07E7">
        <w:rPr>
          <w:rFonts w:ascii="Times New Roman" w:hAnsi="Times New Roman" w:cs="Times New Roman"/>
          <w:b/>
        </w:rPr>
        <w:t>и</w:t>
      </w:r>
    </w:p>
    <w:p w:rsidR="007A07E7" w:rsidRDefault="00423CB2" w:rsidP="007A07E7">
      <w:pPr>
        <w:spacing w:line="360" w:lineRule="auto"/>
        <w:jc w:val="center"/>
        <w:rPr>
          <w:rFonts w:ascii="Times New Roman" w:hAnsi="Times New Roman" w:cs="Times New Roman"/>
          <w:b/>
        </w:rPr>
      </w:pPr>
      <w:r w:rsidRPr="00A04D8C">
        <w:rPr>
          <w:rFonts w:ascii="Times New Roman" w:hAnsi="Times New Roman" w:cs="Times New Roman"/>
          <w:b/>
        </w:rPr>
        <w:t>«Реализация основных общеобразовательных программ дошкольного образования»</w:t>
      </w:r>
    </w:p>
    <w:p w:rsidR="00423CB2" w:rsidRPr="00A04D8C" w:rsidRDefault="00423CB2" w:rsidP="007A07E7">
      <w:pPr>
        <w:spacing w:line="360" w:lineRule="auto"/>
        <w:jc w:val="center"/>
        <w:rPr>
          <w:rFonts w:ascii="Times New Roman" w:hAnsi="Times New Roman" w:cs="Times New Roman"/>
          <w:b/>
        </w:rPr>
      </w:pPr>
      <w:r w:rsidRPr="00A04D8C">
        <w:rPr>
          <w:rFonts w:ascii="Times New Roman" w:hAnsi="Times New Roman" w:cs="Times New Roman"/>
          <w:b/>
        </w:rPr>
        <w:t>на 2020 год и плановый период 2020 и 2021 годов</w:t>
      </w:r>
    </w:p>
    <w:tbl>
      <w:tblPr>
        <w:tblStyle w:val="a6"/>
        <w:tblW w:w="0" w:type="auto"/>
        <w:tblInd w:w="575" w:type="dxa"/>
        <w:tblLook w:val="04A0" w:firstRow="1" w:lastRow="0" w:firstColumn="1" w:lastColumn="0" w:noHBand="0" w:noVBand="1"/>
      </w:tblPr>
      <w:tblGrid>
        <w:gridCol w:w="5137"/>
        <w:gridCol w:w="1350"/>
        <w:gridCol w:w="1338"/>
        <w:gridCol w:w="1746"/>
      </w:tblGrid>
      <w:tr w:rsidR="00423CB2" w:rsidRPr="00A04D8C" w:rsidTr="00423CB2">
        <w:tc>
          <w:tcPr>
            <w:tcW w:w="5137" w:type="dxa"/>
            <w:vMerge w:val="restart"/>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Направление затрат</w:t>
            </w:r>
          </w:p>
        </w:tc>
        <w:tc>
          <w:tcPr>
            <w:tcW w:w="4434" w:type="dxa"/>
            <w:gridSpan w:val="3"/>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Размер, руб.</w:t>
            </w:r>
          </w:p>
        </w:tc>
      </w:tr>
      <w:tr w:rsidR="00423CB2" w:rsidRPr="00A04D8C" w:rsidTr="00423CB2">
        <w:trPr>
          <w:trHeight w:val="455"/>
        </w:trPr>
        <w:tc>
          <w:tcPr>
            <w:tcW w:w="5137" w:type="dxa"/>
            <w:vMerge/>
          </w:tcPr>
          <w:p w:rsidR="00423CB2" w:rsidRPr="00A04D8C" w:rsidRDefault="00423CB2" w:rsidP="00A04D8C">
            <w:pPr>
              <w:spacing w:line="360" w:lineRule="auto"/>
              <w:jc w:val="both"/>
              <w:rPr>
                <w:rFonts w:ascii="Times New Roman" w:hAnsi="Times New Roman" w:cs="Times New Roman"/>
                <w:sz w:val="24"/>
                <w:szCs w:val="24"/>
              </w:rPr>
            </w:pP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2020 год</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2021 год</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2022 год</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b/>
                <w:sz w:val="24"/>
                <w:szCs w:val="24"/>
              </w:rPr>
            </w:pPr>
            <w:r w:rsidRPr="00A04D8C">
              <w:rPr>
                <w:rFonts w:ascii="Times New Roman" w:hAnsi="Times New Roman" w:cs="Times New Roman"/>
                <w:b/>
                <w:sz w:val="24"/>
                <w:szCs w:val="24"/>
              </w:rPr>
              <w:t>Базовый норматив затрат на оказание муниципальной услуги, в том числе:</w:t>
            </w:r>
          </w:p>
        </w:tc>
        <w:tc>
          <w:tcPr>
            <w:tcW w:w="1350" w:type="dxa"/>
          </w:tcPr>
          <w:p w:rsidR="00423CB2" w:rsidRPr="00A77BAD" w:rsidRDefault="00423CB2" w:rsidP="00A04D8C">
            <w:pPr>
              <w:spacing w:line="360" w:lineRule="auto"/>
              <w:jc w:val="both"/>
              <w:rPr>
                <w:rFonts w:ascii="Times New Roman" w:hAnsi="Times New Roman" w:cs="Times New Roman"/>
                <w:sz w:val="24"/>
                <w:szCs w:val="24"/>
              </w:rPr>
            </w:pPr>
            <w:r w:rsidRPr="00A77BAD">
              <w:rPr>
                <w:rFonts w:ascii="Times New Roman" w:hAnsi="Times New Roman" w:cs="Times New Roman"/>
                <w:sz w:val="24"/>
                <w:szCs w:val="24"/>
              </w:rPr>
              <w:t>50 760,3</w:t>
            </w:r>
          </w:p>
        </w:tc>
        <w:tc>
          <w:tcPr>
            <w:tcW w:w="1338" w:type="dxa"/>
          </w:tcPr>
          <w:p w:rsidR="00423CB2" w:rsidRPr="00A77BAD" w:rsidRDefault="00423CB2" w:rsidP="00A04D8C">
            <w:pPr>
              <w:spacing w:line="360" w:lineRule="auto"/>
              <w:jc w:val="both"/>
              <w:rPr>
                <w:rFonts w:ascii="Times New Roman" w:hAnsi="Times New Roman" w:cs="Times New Roman"/>
                <w:sz w:val="24"/>
                <w:szCs w:val="24"/>
              </w:rPr>
            </w:pPr>
            <w:r w:rsidRPr="00A77BAD">
              <w:rPr>
                <w:rFonts w:ascii="Times New Roman" w:hAnsi="Times New Roman" w:cs="Times New Roman"/>
                <w:sz w:val="24"/>
                <w:szCs w:val="24"/>
              </w:rPr>
              <w:t>50 760,3</w:t>
            </w:r>
          </w:p>
        </w:tc>
        <w:tc>
          <w:tcPr>
            <w:tcW w:w="1746" w:type="dxa"/>
          </w:tcPr>
          <w:p w:rsidR="00423CB2" w:rsidRPr="00A77BAD" w:rsidRDefault="00423CB2" w:rsidP="00A04D8C">
            <w:pPr>
              <w:spacing w:line="360" w:lineRule="auto"/>
              <w:jc w:val="both"/>
              <w:rPr>
                <w:rFonts w:ascii="Times New Roman" w:hAnsi="Times New Roman" w:cs="Times New Roman"/>
                <w:sz w:val="24"/>
                <w:szCs w:val="24"/>
              </w:rPr>
            </w:pPr>
            <w:r w:rsidRPr="00A77BAD">
              <w:rPr>
                <w:rFonts w:ascii="Times New Roman" w:hAnsi="Times New Roman" w:cs="Times New Roman"/>
                <w:sz w:val="24"/>
                <w:szCs w:val="24"/>
              </w:rPr>
              <w:t>50 760,3</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базовый норматив затрат, непосредственно связанных с оказанием муниципальной услуги, в том числе</w:t>
            </w:r>
            <w:r w:rsidR="007A07E7">
              <w:rPr>
                <w:rFonts w:ascii="Times New Roman" w:hAnsi="Times New Roman" w:cs="Times New Roman"/>
                <w:sz w:val="24"/>
                <w:szCs w:val="24"/>
              </w:rPr>
              <w:t>:</w:t>
            </w:r>
          </w:p>
        </w:tc>
        <w:tc>
          <w:tcPr>
            <w:tcW w:w="1350" w:type="dxa"/>
          </w:tcPr>
          <w:p w:rsidR="00423CB2" w:rsidRPr="00A04D8C" w:rsidRDefault="00401884"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10 696,10</w:t>
            </w:r>
          </w:p>
        </w:tc>
        <w:tc>
          <w:tcPr>
            <w:tcW w:w="1338" w:type="dxa"/>
          </w:tcPr>
          <w:p w:rsidR="00423CB2" w:rsidRPr="00A04D8C" w:rsidRDefault="00401884"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10 696,10 </w:t>
            </w:r>
          </w:p>
        </w:tc>
        <w:tc>
          <w:tcPr>
            <w:tcW w:w="1746" w:type="dxa"/>
          </w:tcPr>
          <w:p w:rsidR="00423CB2" w:rsidRPr="00A04D8C" w:rsidRDefault="00401884"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10 696,10</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p>
        </w:tc>
        <w:tc>
          <w:tcPr>
            <w:tcW w:w="1338" w:type="dxa"/>
          </w:tcPr>
          <w:p w:rsidR="00423CB2" w:rsidRPr="00A04D8C" w:rsidRDefault="00423CB2" w:rsidP="00A04D8C">
            <w:pPr>
              <w:spacing w:line="360" w:lineRule="auto"/>
              <w:jc w:val="both"/>
              <w:rPr>
                <w:rFonts w:ascii="Times New Roman" w:hAnsi="Times New Roman" w:cs="Times New Roman"/>
                <w:sz w:val="24"/>
                <w:szCs w:val="24"/>
              </w:rPr>
            </w:pPr>
          </w:p>
        </w:tc>
        <w:tc>
          <w:tcPr>
            <w:tcW w:w="1746" w:type="dxa"/>
          </w:tcPr>
          <w:p w:rsidR="00423CB2" w:rsidRPr="00A04D8C" w:rsidRDefault="00423CB2" w:rsidP="00A04D8C">
            <w:pPr>
              <w:spacing w:line="360" w:lineRule="auto"/>
              <w:jc w:val="both"/>
              <w:rPr>
                <w:rFonts w:ascii="Times New Roman" w:hAnsi="Times New Roman" w:cs="Times New Roman"/>
                <w:sz w:val="24"/>
                <w:szCs w:val="24"/>
              </w:rPr>
            </w:pP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приобретение материальных запасов и особо ценного движимого имущества с учетом срока полезного использования (в том числе затраты на арендные платежи)</w:t>
            </w:r>
          </w:p>
        </w:tc>
        <w:tc>
          <w:tcPr>
            <w:tcW w:w="1350" w:type="dxa"/>
          </w:tcPr>
          <w:p w:rsidR="00423CB2" w:rsidRPr="000724E8" w:rsidRDefault="00423CB2" w:rsidP="00A04D8C">
            <w:pPr>
              <w:spacing w:line="360" w:lineRule="auto"/>
              <w:jc w:val="both"/>
              <w:rPr>
                <w:rFonts w:ascii="Times New Roman" w:hAnsi="Times New Roman" w:cs="Times New Roman"/>
                <w:sz w:val="24"/>
                <w:szCs w:val="24"/>
              </w:rPr>
            </w:pPr>
            <w:r w:rsidRPr="000724E8">
              <w:rPr>
                <w:rFonts w:ascii="Times New Roman" w:hAnsi="Times New Roman" w:cs="Times New Roman"/>
                <w:sz w:val="24"/>
                <w:szCs w:val="24"/>
              </w:rPr>
              <w:t>10 696,1</w:t>
            </w:r>
          </w:p>
        </w:tc>
        <w:tc>
          <w:tcPr>
            <w:tcW w:w="1338" w:type="dxa"/>
          </w:tcPr>
          <w:p w:rsidR="00423CB2" w:rsidRPr="000724E8" w:rsidRDefault="00423CB2" w:rsidP="00A04D8C">
            <w:pPr>
              <w:spacing w:line="360" w:lineRule="auto"/>
              <w:jc w:val="both"/>
              <w:rPr>
                <w:rFonts w:ascii="Times New Roman" w:hAnsi="Times New Roman" w:cs="Times New Roman"/>
                <w:sz w:val="24"/>
                <w:szCs w:val="24"/>
              </w:rPr>
            </w:pPr>
            <w:r w:rsidRPr="000724E8">
              <w:rPr>
                <w:rFonts w:ascii="Times New Roman" w:hAnsi="Times New Roman" w:cs="Times New Roman"/>
                <w:sz w:val="24"/>
                <w:szCs w:val="24"/>
              </w:rPr>
              <w:t>10 696,1</w:t>
            </w:r>
          </w:p>
        </w:tc>
        <w:tc>
          <w:tcPr>
            <w:tcW w:w="1746" w:type="dxa"/>
          </w:tcPr>
          <w:p w:rsidR="00423CB2" w:rsidRPr="000724E8" w:rsidRDefault="00423CB2" w:rsidP="00A04D8C">
            <w:pPr>
              <w:spacing w:line="360" w:lineRule="auto"/>
              <w:jc w:val="both"/>
              <w:rPr>
                <w:rFonts w:ascii="Times New Roman" w:hAnsi="Times New Roman" w:cs="Times New Roman"/>
                <w:sz w:val="24"/>
                <w:szCs w:val="24"/>
              </w:rPr>
            </w:pPr>
            <w:r w:rsidRPr="000724E8">
              <w:rPr>
                <w:rFonts w:ascii="Times New Roman" w:hAnsi="Times New Roman" w:cs="Times New Roman"/>
                <w:sz w:val="24"/>
                <w:szCs w:val="24"/>
              </w:rPr>
              <w:t>10 696,1</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иные затраты</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p>
        </w:tc>
        <w:tc>
          <w:tcPr>
            <w:tcW w:w="1338" w:type="dxa"/>
          </w:tcPr>
          <w:p w:rsidR="00423CB2" w:rsidRPr="00A04D8C" w:rsidRDefault="00423CB2" w:rsidP="00A04D8C">
            <w:pPr>
              <w:spacing w:line="360" w:lineRule="auto"/>
              <w:jc w:val="both"/>
              <w:rPr>
                <w:rFonts w:ascii="Times New Roman" w:hAnsi="Times New Roman" w:cs="Times New Roman"/>
                <w:sz w:val="24"/>
                <w:szCs w:val="24"/>
              </w:rPr>
            </w:pPr>
          </w:p>
        </w:tc>
        <w:tc>
          <w:tcPr>
            <w:tcW w:w="1746" w:type="dxa"/>
          </w:tcPr>
          <w:p w:rsidR="00423CB2" w:rsidRPr="00A04D8C" w:rsidRDefault="00423CB2" w:rsidP="00A04D8C">
            <w:pPr>
              <w:spacing w:line="360" w:lineRule="auto"/>
              <w:jc w:val="both"/>
              <w:rPr>
                <w:rFonts w:ascii="Times New Roman" w:hAnsi="Times New Roman" w:cs="Times New Roman"/>
                <w:sz w:val="24"/>
                <w:szCs w:val="24"/>
              </w:rPr>
            </w:pP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b/>
                <w:sz w:val="24"/>
                <w:szCs w:val="24"/>
              </w:rPr>
            </w:pPr>
            <w:r w:rsidRPr="00A04D8C">
              <w:rPr>
                <w:rFonts w:ascii="Times New Roman" w:hAnsi="Times New Roman" w:cs="Times New Roman"/>
                <w:b/>
                <w:sz w:val="24"/>
                <w:szCs w:val="24"/>
              </w:rPr>
              <w:t>Базовый норматив затрат на общехозяйственные нужды на оказание муниципальной услуги, в том числе:</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40 064,2</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40 064,2</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40 064,2</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коммунальные услуги</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10 110,0</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10 110,0</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10 110,0</w:t>
            </w:r>
          </w:p>
        </w:tc>
      </w:tr>
      <w:tr w:rsidR="00423CB2" w:rsidRPr="00A04D8C" w:rsidTr="00423CB2">
        <w:tc>
          <w:tcPr>
            <w:tcW w:w="5137" w:type="dxa"/>
          </w:tcPr>
          <w:p w:rsidR="00423CB2" w:rsidRPr="00A04D8C" w:rsidRDefault="00423CB2" w:rsidP="000724E8">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содержание имущества, а также затраты на аренду указанного имущества</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2312,3</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2312,3</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2312,3</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приобретение услуг связи</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452,1</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452,1</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452,1</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приобретение транспортных услуг</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p>
        </w:tc>
        <w:tc>
          <w:tcPr>
            <w:tcW w:w="1338" w:type="dxa"/>
          </w:tcPr>
          <w:p w:rsidR="00423CB2" w:rsidRPr="00A04D8C" w:rsidRDefault="00423CB2" w:rsidP="00A04D8C">
            <w:pPr>
              <w:spacing w:line="360" w:lineRule="auto"/>
              <w:jc w:val="both"/>
              <w:rPr>
                <w:rFonts w:ascii="Times New Roman" w:hAnsi="Times New Roman" w:cs="Times New Roman"/>
                <w:sz w:val="24"/>
                <w:szCs w:val="24"/>
              </w:rPr>
            </w:pPr>
          </w:p>
        </w:tc>
        <w:tc>
          <w:tcPr>
            <w:tcW w:w="1746" w:type="dxa"/>
          </w:tcPr>
          <w:p w:rsidR="00423CB2" w:rsidRPr="00A04D8C" w:rsidRDefault="00423CB2" w:rsidP="00A04D8C">
            <w:pPr>
              <w:spacing w:line="360" w:lineRule="auto"/>
              <w:jc w:val="both"/>
              <w:rPr>
                <w:rFonts w:ascii="Times New Roman" w:hAnsi="Times New Roman" w:cs="Times New Roman"/>
                <w:sz w:val="24"/>
                <w:szCs w:val="24"/>
              </w:rPr>
            </w:pP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услуги</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23 479,0</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23 479,0</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23 479,0</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затраты на прочие общехозяйственные нужды</w:t>
            </w:r>
          </w:p>
        </w:tc>
        <w:tc>
          <w:tcPr>
            <w:tcW w:w="1350"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3 710,8</w:t>
            </w:r>
          </w:p>
        </w:tc>
        <w:tc>
          <w:tcPr>
            <w:tcW w:w="1338"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3 710,8</w:t>
            </w:r>
          </w:p>
        </w:tc>
        <w:tc>
          <w:tcPr>
            <w:tcW w:w="1746" w:type="dxa"/>
          </w:tcPr>
          <w:p w:rsidR="00423CB2" w:rsidRPr="00A04D8C" w:rsidRDefault="00423CB2"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3 710,8</w:t>
            </w:r>
          </w:p>
        </w:tc>
      </w:tr>
      <w:tr w:rsidR="00423CB2" w:rsidRPr="00A04D8C" w:rsidTr="00423CB2">
        <w:tc>
          <w:tcPr>
            <w:tcW w:w="5137" w:type="dxa"/>
          </w:tcPr>
          <w:p w:rsidR="00423CB2" w:rsidRPr="00A04D8C" w:rsidRDefault="00423CB2" w:rsidP="00A04D8C">
            <w:pPr>
              <w:spacing w:line="360" w:lineRule="auto"/>
              <w:jc w:val="both"/>
              <w:rPr>
                <w:rFonts w:ascii="Times New Roman" w:hAnsi="Times New Roman" w:cs="Times New Roman"/>
                <w:sz w:val="24"/>
                <w:szCs w:val="24"/>
              </w:rPr>
            </w:pPr>
          </w:p>
        </w:tc>
        <w:tc>
          <w:tcPr>
            <w:tcW w:w="1350" w:type="dxa"/>
          </w:tcPr>
          <w:p w:rsidR="00423CB2" w:rsidRPr="00A04D8C" w:rsidRDefault="00423CB2" w:rsidP="00A04D8C">
            <w:pPr>
              <w:spacing w:line="360" w:lineRule="auto"/>
              <w:jc w:val="both"/>
              <w:rPr>
                <w:rFonts w:ascii="Times New Roman" w:hAnsi="Times New Roman" w:cs="Times New Roman"/>
                <w:sz w:val="24"/>
                <w:szCs w:val="24"/>
              </w:rPr>
            </w:pPr>
          </w:p>
        </w:tc>
        <w:tc>
          <w:tcPr>
            <w:tcW w:w="1338" w:type="dxa"/>
          </w:tcPr>
          <w:p w:rsidR="00423CB2" w:rsidRPr="00A04D8C" w:rsidRDefault="00423CB2" w:rsidP="00A04D8C">
            <w:pPr>
              <w:spacing w:line="360" w:lineRule="auto"/>
              <w:jc w:val="both"/>
              <w:rPr>
                <w:rFonts w:ascii="Times New Roman" w:hAnsi="Times New Roman" w:cs="Times New Roman"/>
                <w:sz w:val="24"/>
                <w:szCs w:val="24"/>
              </w:rPr>
            </w:pPr>
          </w:p>
        </w:tc>
        <w:tc>
          <w:tcPr>
            <w:tcW w:w="1746" w:type="dxa"/>
          </w:tcPr>
          <w:p w:rsidR="00423CB2" w:rsidRPr="00A04D8C" w:rsidRDefault="00423CB2" w:rsidP="00A04D8C">
            <w:pPr>
              <w:spacing w:line="360" w:lineRule="auto"/>
              <w:jc w:val="both"/>
              <w:rPr>
                <w:rFonts w:ascii="Times New Roman" w:hAnsi="Times New Roman" w:cs="Times New Roman"/>
                <w:sz w:val="24"/>
                <w:szCs w:val="24"/>
              </w:rPr>
            </w:pPr>
          </w:p>
        </w:tc>
      </w:tr>
    </w:tbl>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7A07E7" w:rsidRPr="00A04D8C" w:rsidRDefault="007A07E7" w:rsidP="007A07E7">
      <w:pPr>
        <w:pStyle w:val="20"/>
        <w:shd w:val="clear" w:color="auto" w:fill="auto"/>
        <w:spacing w:line="338" w:lineRule="exact"/>
        <w:jc w:val="right"/>
        <w:rPr>
          <w:sz w:val="24"/>
          <w:szCs w:val="24"/>
        </w:rPr>
      </w:pPr>
      <w:r>
        <w:rPr>
          <w:sz w:val="24"/>
          <w:szCs w:val="24"/>
        </w:rPr>
        <w:lastRenderedPageBreak/>
        <w:t>Приложение 4</w:t>
      </w:r>
    </w:p>
    <w:p w:rsidR="007A07E7" w:rsidRDefault="007A07E7" w:rsidP="007A07E7">
      <w:pPr>
        <w:pStyle w:val="20"/>
        <w:shd w:val="clear" w:color="auto" w:fill="auto"/>
        <w:tabs>
          <w:tab w:val="left" w:pos="7725"/>
        </w:tabs>
        <w:spacing w:line="338" w:lineRule="exact"/>
        <w:jc w:val="right"/>
        <w:rPr>
          <w:sz w:val="24"/>
          <w:szCs w:val="24"/>
        </w:rPr>
      </w:pPr>
      <w:r w:rsidRPr="00A04D8C">
        <w:rPr>
          <w:sz w:val="24"/>
          <w:szCs w:val="24"/>
        </w:rPr>
        <w:t>к приказу отдела образования</w:t>
      </w:r>
      <w:r>
        <w:rPr>
          <w:sz w:val="24"/>
          <w:szCs w:val="24"/>
        </w:rPr>
        <w:t xml:space="preserve"> </w:t>
      </w:r>
      <w:r w:rsidRPr="00A04D8C">
        <w:rPr>
          <w:sz w:val="24"/>
          <w:szCs w:val="24"/>
        </w:rPr>
        <w:t xml:space="preserve"> администрации </w:t>
      </w:r>
    </w:p>
    <w:p w:rsidR="007A07E7" w:rsidRDefault="007A07E7" w:rsidP="007A07E7">
      <w:pPr>
        <w:pStyle w:val="20"/>
        <w:shd w:val="clear" w:color="auto" w:fill="auto"/>
        <w:tabs>
          <w:tab w:val="left" w:pos="7725"/>
        </w:tabs>
        <w:spacing w:line="338" w:lineRule="exact"/>
        <w:jc w:val="right"/>
        <w:rPr>
          <w:sz w:val="24"/>
          <w:szCs w:val="24"/>
        </w:rPr>
      </w:pPr>
      <w:r w:rsidRPr="00A04D8C">
        <w:rPr>
          <w:sz w:val="24"/>
          <w:szCs w:val="24"/>
        </w:rPr>
        <w:t>Шатковского</w:t>
      </w:r>
      <w:r>
        <w:rPr>
          <w:sz w:val="24"/>
          <w:szCs w:val="24"/>
        </w:rPr>
        <w:t xml:space="preserve"> </w:t>
      </w:r>
      <w:r w:rsidRPr="00A04D8C">
        <w:rPr>
          <w:sz w:val="24"/>
          <w:szCs w:val="24"/>
        </w:rPr>
        <w:t>муниципального района</w:t>
      </w:r>
    </w:p>
    <w:p w:rsidR="00303992" w:rsidRPr="00303992" w:rsidRDefault="00303992" w:rsidP="00303992">
      <w:pPr>
        <w:spacing w:line="360" w:lineRule="auto"/>
        <w:jc w:val="right"/>
        <w:rPr>
          <w:rFonts w:ascii="Times New Roman" w:hAnsi="Times New Roman" w:cs="Times New Roman"/>
          <w:b/>
        </w:rPr>
      </w:pPr>
      <w:r w:rsidRPr="00303992">
        <w:rPr>
          <w:rFonts w:ascii="Times New Roman" w:hAnsi="Times New Roman" w:cs="Times New Roman"/>
        </w:rPr>
        <w:t>от 26.12.2019 № 504</w:t>
      </w:r>
    </w:p>
    <w:p w:rsidR="007A07E7" w:rsidRDefault="007A07E7" w:rsidP="00A04D8C">
      <w:pPr>
        <w:spacing w:line="360" w:lineRule="auto"/>
        <w:jc w:val="both"/>
        <w:rPr>
          <w:rFonts w:ascii="Times New Roman" w:hAnsi="Times New Roman" w:cs="Times New Roman"/>
          <w:b/>
        </w:rPr>
      </w:pPr>
      <w:bookmarkStart w:id="6" w:name="_GoBack"/>
      <w:bookmarkEnd w:id="6"/>
    </w:p>
    <w:p w:rsidR="007A07E7" w:rsidRDefault="00423CB2" w:rsidP="007A07E7">
      <w:pPr>
        <w:spacing w:line="360" w:lineRule="auto"/>
        <w:jc w:val="center"/>
        <w:rPr>
          <w:rFonts w:ascii="Times New Roman" w:hAnsi="Times New Roman" w:cs="Times New Roman"/>
          <w:b/>
        </w:rPr>
      </w:pPr>
      <w:r w:rsidRPr="00A04D8C">
        <w:rPr>
          <w:rFonts w:ascii="Times New Roman" w:hAnsi="Times New Roman" w:cs="Times New Roman"/>
          <w:b/>
        </w:rPr>
        <w:t>Территориальные корректирующие коэффициенты к базовому нормативу затрат</w:t>
      </w:r>
    </w:p>
    <w:p w:rsidR="00423CB2" w:rsidRPr="00A04D8C" w:rsidRDefault="00423CB2" w:rsidP="007A07E7">
      <w:pPr>
        <w:spacing w:line="360" w:lineRule="auto"/>
        <w:jc w:val="center"/>
        <w:rPr>
          <w:rFonts w:ascii="Times New Roman" w:hAnsi="Times New Roman" w:cs="Times New Roman"/>
          <w:b/>
        </w:rPr>
      </w:pPr>
      <w:r w:rsidRPr="00A04D8C">
        <w:rPr>
          <w:rFonts w:ascii="Times New Roman" w:hAnsi="Times New Roman" w:cs="Times New Roman"/>
          <w:b/>
        </w:rPr>
        <w:t xml:space="preserve"> на оказание муниципальной услуги «Реализация основных общеобразовательных программ дошкольного образования», учитывающие наполняемость организации относительно проектной мощности на 2020 год и плановый период 2021 и 2022 годов</w:t>
      </w:r>
    </w:p>
    <w:p w:rsidR="00423CB2" w:rsidRPr="00A04D8C" w:rsidRDefault="00423CB2" w:rsidP="00A04D8C">
      <w:pPr>
        <w:spacing w:line="360" w:lineRule="auto"/>
        <w:jc w:val="both"/>
        <w:rPr>
          <w:rFonts w:ascii="Times New Roman" w:hAnsi="Times New Roman" w:cs="Times New Roman"/>
          <w:b/>
        </w:rPr>
      </w:pPr>
    </w:p>
    <w:tbl>
      <w:tblPr>
        <w:tblStyle w:val="a6"/>
        <w:tblW w:w="0" w:type="auto"/>
        <w:tblInd w:w="575" w:type="dxa"/>
        <w:tblLook w:val="04A0" w:firstRow="1" w:lastRow="0" w:firstColumn="1" w:lastColumn="0" w:noHBand="0" w:noVBand="1"/>
      </w:tblPr>
      <w:tblGrid>
        <w:gridCol w:w="675"/>
        <w:gridCol w:w="3153"/>
        <w:gridCol w:w="1914"/>
        <w:gridCol w:w="1914"/>
        <w:gridCol w:w="1915"/>
      </w:tblGrid>
      <w:tr w:rsidR="00423CB2" w:rsidRPr="00A04D8C" w:rsidTr="00423CB2">
        <w:tc>
          <w:tcPr>
            <w:tcW w:w="675" w:type="dxa"/>
            <w:vMerge w:val="restart"/>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w:t>
            </w:r>
          </w:p>
        </w:tc>
        <w:tc>
          <w:tcPr>
            <w:tcW w:w="3153" w:type="dxa"/>
            <w:vMerge w:val="restart"/>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Наименование учреждения</w:t>
            </w:r>
          </w:p>
        </w:tc>
        <w:tc>
          <w:tcPr>
            <w:tcW w:w="5743" w:type="dxa"/>
            <w:gridSpan w:val="3"/>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Значение территориальных корректирующих коэффициентов</w:t>
            </w:r>
          </w:p>
        </w:tc>
      </w:tr>
      <w:tr w:rsidR="00423CB2" w:rsidRPr="00A04D8C" w:rsidTr="00423CB2">
        <w:tc>
          <w:tcPr>
            <w:tcW w:w="675" w:type="dxa"/>
            <w:vMerge/>
          </w:tcPr>
          <w:p w:rsidR="00423CB2" w:rsidRPr="00A04D8C" w:rsidRDefault="00423CB2" w:rsidP="007A07E7">
            <w:pPr>
              <w:spacing w:line="276" w:lineRule="auto"/>
              <w:jc w:val="both"/>
              <w:rPr>
                <w:rFonts w:ascii="Times New Roman" w:hAnsi="Times New Roman" w:cs="Times New Roman"/>
                <w:sz w:val="24"/>
                <w:szCs w:val="24"/>
              </w:rPr>
            </w:pPr>
          </w:p>
        </w:tc>
        <w:tc>
          <w:tcPr>
            <w:tcW w:w="3153" w:type="dxa"/>
            <w:vMerge/>
          </w:tcPr>
          <w:p w:rsidR="00423CB2" w:rsidRPr="00A04D8C" w:rsidRDefault="00423CB2" w:rsidP="007A07E7">
            <w:pPr>
              <w:spacing w:line="276" w:lineRule="auto"/>
              <w:jc w:val="both"/>
              <w:rPr>
                <w:rFonts w:ascii="Times New Roman" w:hAnsi="Times New Roman" w:cs="Times New Roman"/>
                <w:sz w:val="24"/>
                <w:szCs w:val="24"/>
              </w:rPr>
            </w:pP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2020 год</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2021 год</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2020 год</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sidR="007A07E7">
              <w:rPr>
                <w:rFonts w:ascii="Times New Roman" w:hAnsi="Times New Roman" w:cs="Times New Roman"/>
                <w:sz w:val="24"/>
                <w:szCs w:val="24"/>
              </w:rPr>
              <w:t xml:space="preserve">д/с </w:t>
            </w:r>
            <w:r w:rsidRPr="00A04D8C">
              <w:rPr>
                <w:rFonts w:ascii="Times New Roman" w:hAnsi="Times New Roman" w:cs="Times New Roman"/>
                <w:sz w:val="24"/>
                <w:szCs w:val="24"/>
              </w:rPr>
              <w:t>«Солнышко»</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0,928531</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0,928531</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0,928531</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2</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sidR="007A07E7">
              <w:rPr>
                <w:rFonts w:ascii="Times New Roman" w:hAnsi="Times New Roman" w:cs="Times New Roman"/>
                <w:sz w:val="24"/>
                <w:szCs w:val="24"/>
              </w:rPr>
              <w:t xml:space="preserve">д/с </w:t>
            </w:r>
            <w:r w:rsidRPr="00A04D8C">
              <w:rPr>
                <w:rFonts w:ascii="Times New Roman" w:hAnsi="Times New Roman" w:cs="Times New Roman"/>
                <w:sz w:val="24"/>
                <w:szCs w:val="24"/>
              </w:rPr>
              <w:t>«Светлячок»</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0,837283</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0,837283</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0,837283</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3</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МДОУ</w:t>
            </w:r>
            <w:r w:rsidR="007A07E7">
              <w:rPr>
                <w:rFonts w:ascii="Times New Roman" w:hAnsi="Times New Roman" w:cs="Times New Roman"/>
                <w:sz w:val="24"/>
                <w:szCs w:val="24"/>
              </w:rPr>
              <w:t xml:space="preserve"> д/с</w:t>
            </w:r>
            <w:r w:rsidRPr="00A04D8C">
              <w:rPr>
                <w:rFonts w:ascii="Times New Roman" w:hAnsi="Times New Roman" w:cs="Times New Roman"/>
                <w:sz w:val="24"/>
                <w:szCs w:val="24"/>
              </w:rPr>
              <w:t xml:space="preserve"> «Сказка»</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0,74129</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0,74129</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0,74129</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4</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sidR="007A07E7">
              <w:rPr>
                <w:rFonts w:ascii="Times New Roman" w:hAnsi="Times New Roman" w:cs="Times New Roman"/>
                <w:sz w:val="24"/>
                <w:szCs w:val="24"/>
              </w:rPr>
              <w:t xml:space="preserve">д/с </w:t>
            </w:r>
            <w:r w:rsidRPr="00A04D8C">
              <w:rPr>
                <w:rFonts w:ascii="Times New Roman" w:hAnsi="Times New Roman" w:cs="Times New Roman"/>
                <w:sz w:val="24"/>
                <w:szCs w:val="24"/>
              </w:rPr>
              <w:t>«Ромашка»</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0,903325</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0,903325</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0,903325</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5</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sidR="007A07E7">
              <w:rPr>
                <w:rFonts w:ascii="Times New Roman" w:hAnsi="Times New Roman" w:cs="Times New Roman"/>
                <w:sz w:val="24"/>
                <w:szCs w:val="24"/>
              </w:rPr>
              <w:t xml:space="preserve">д/с </w:t>
            </w:r>
            <w:r w:rsidRPr="00A04D8C">
              <w:rPr>
                <w:rFonts w:ascii="Times New Roman" w:hAnsi="Times New Roman" w:cs="Times New Roman"/>
                <w:sz w:val="24"/>
                <w:szCs w:val="24"/>
              </w:rPr>
              <w:t>«Колосок»</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1,304628</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1,304628</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1,304628</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6</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МДОУ Лесогорский детский сад</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1,43962</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1,43962</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1,43962</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7</w:t>
            </w:r>
          </w:p>
        </w:tc>
        <w:tc>
          <w:tcPr>
            <w:tcW w:w="3153"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МДОУ Светлогорский детский сад</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1,741467</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1,741467</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1,741467</w:t>
            </w:r>
          </w:p>
        </w:tc>
      </w:tr>
      <w:tr w:rsidR="00423CB2" w:rsidRPr="00A04D8C" w:rsidTr="00423CB2">
        <w:tc>
          <w:tcPr>
            <w:tcW w:w="67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8</w:t>
            </w:r>
          </w:p>
        </w:tc>
        <w:tc>
          <w:tcPr>
            <w:tcW w:w="3153" w:type="dxa"/>
          </w:tcPr>
          <w:p w:rsidR="00423CB2" w:rsidRPr="00A04D8C" w:rsidRDefault="007A07E7" w:rsidP="007A07E7">
            <w:pPr>
              <w:spacing w:line="276" w:lineRule="auto"/>
              <w:jc w:val="both"/>
              <w:rPr>
                <w:rFonts w:ascii="Times New Roman" w:hAnsi="Times New Roman" w:cs="Times New Roman"/>
                <w:sz w:val="24"/>
                <w:szCs w:val="24"/>
              </w:rPr>
            </w:pPr>
            <w:r>
              <w:rPr>
                <w:rFonts w:ascii="Times New Roman" w:hAnsi="Times New Roman" w:cs="Times New Roman"/>
                <w:sz w:val="24"/>
                <w:szCs w:val="24"/>
              </w:rPr>
              <w:t>МДОУ Красноборский детский сад «Колосок»</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1,131048</w:t>
            </w:r>
          </w:p>
        </w:tc>
        <w:tc>
          <w:tcPr>
            <w:tcW w:w="1914"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1,131048</w:t>
            </w:r>
          </w:p>
        </w:tc>
        <w:tc>
          <w:tcPr>
            <w:tcW w:w="1915" w:type="dxa"/>
          </w:tcPr>
          <w:p w:rsidR="00423CB2" w:rsidRPr="00A04D8C" w:rsidRDefault="00423CB2"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1,131048</w:t>
            </w:r>
          </w:p>
        </w:tc>
      </w:tr>
    </w:tbl>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423CB2" w:rsidRPr="00A04D8C" w:rsidRDefault="00423CB2" w:rsidP="00A04D8C">
      <w:pPr>
        <w:spacing w:line="360" w:lineRule="auto"/>
        <w:jc w:val="both"/>
        <w:rPr>
          <w:rFonts w:ascii="Times New Roman" w:hAnsi="Times New Roman" w:cs="Times New Roman"/>
        </w:rPr>
      </w:pPr>
    </w:p>
    <w:p w:rsidR="00F81D11" w:rsidRPr="00A04D8C" w:rsidRDefault="00F81D11" w:rsidP="00A04D8C">
      <w:pPr>
        <w:spacing w:line="360" w:lineRule="auto"/>
        <w:jc w:val="both"/>
        <w:rPr>
          <w:rFonts w:ascii="Times New Roman" w:hAnsi="Times New Roman" w:cs="Times New Roman"/>
        </w:rPr>
      </w:pPr>
    </w:p>
    <w:p w:rsidR="00F81D11" w:rsidRDefault="00F81D11" w:rsidP="00A04D8C">
      <w:pPr>
        <w:spacing w:line="360" w:lineRule="auto"/>
        <w:jc w:val="both"/>
        <w:rPr>
          <w:rFonts w:ascii="Times New Roman" w:hAnsi="Times New Roman" w:cs="Times New Roman"/>
        </w:rPr>
      </w:pPr>
    </w:p>
    <w:p w:rsidR="007A07E7" w:rsidRDefault="007A07E7" w:rsidP="00A04D8C">
      <w:pPr>
        <w:spacing w:line="360" w:lineRule="auto"/>
        <w:jc w:val="both"/>
        <w:rPr>
          <w:rFonts w:ascii="Times New Roman" w:hAnsi="Times New Roman" w:cs="Times New Roman"/>
        </w:rPr>
      </w:pPr>
    </w:p>
    <w:p w:rsidR="000724E8" w:rsidRDefault="000724E8" w:rsidP="00A04D8C">
      <w:pPr>
        <w:spacing w:line="360" w:lineRule="auto"/>
        <w:jc w:val="both"/>
        <w:rPr>
          <w:rFonts w:ascii="Times New Roman" w:hAnsi="Times New Roman" w:cs="Times New Roman"/>
        </w:rPr>
      </w:pPr>
    </w:p>
    <w:p w:rsidR="000724E8" w:rsidRDefault="000724E8" w:rsidP="00A04D8C">
      <w:pPr>
        <w:spacing w:line="360" w:lineRule="auto"/>
        <w:jc w:val="both"/>
        <w:rPr>
          <w:rFonts w:ascii="Times New Roman" w:hAnsi="Times New Roman" w:cs="Times New Roman"/>
        </w:rPr>
      </w:pPr>
    </w:p>
    <w:p w:rsidR="000724E8" w:rsidRDefault="000724E8" w:rsidP="00A04D8C">
      <w:pPr>
        <w:spacing w:line="360" w:lineRule="auto"/>
        <w:jc w:val="both"/>
        <w:rPr>
          <w:rFonts w:ascii="Times New Roman" w:hAnsi="Times New Roman" w:cs="Times New Roman"/>
        </w:rPr>
      </w:pPr>
    </w:p>
    <w:p w:rsidR="007A07E7" w:rsidRPr="00A04D8C" w:rsidRDefault="007A07E7" w:rsidP="00A04D8C">
      <w:pPr>
        <w:spacing w:line="360" w:lineRule="auto"/>
        <w:jc w:val="both"/>
        <w:rPr>
          <w:rFonts w:ascii="Times New Roman" w:hAnsi="Times New Roman" w:cs="Times New Roman"/>
        </w:rPr>
      </w:pPr>
    </w:p>
    <w:p w:rsidR="00F81D11" w:rsidRPr="00B20402" w:rsidRDefault="00F81D11" w:rsidP="00A04D8C">
      <w:pPr>
        <w:spacing w:line="360" w:lineRule="auto"/>
        <w:jc w:val="both"/>
        <w:rPr>
          <w:rFonts w:ascii="Times New Roman" w:hAnsi="Times New Roman" w:cs="Times New Roman"/>
          <w:b/>
          <w:sz w:val="28"/>
          <w:szCs w:val="28"/>
        </w:rPr>
      </w:pPr>
    </w:p>
    <w:p w:rsidR="00B20402" w:rsidRPr="00B20402" w:rsidRDefault="00824C09" w:rsidP="00B204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Расчет субсидии</w:t>
      </w:r>
    </w:p>
    <w:p w:rsidR="00F81D11" w:rsidRPr="00A04D8C" w:rsidRDefault="00F81D11" w:rsidP="00A04D8C">
      <w:pPr>
        <w:spacing w:line="360" w:lineRule="auto"/>
        <w:jc w:val="both"/>
        <w:rPr>
          <w:rFonts w:ascii="Times New Roman" w:hAnsi="Times New Roman" w:cs="Times New Roman"/>
        </w:rPr>
      </w:pPr>
    </w:p>
    <w:tbl>
      <w:tblPr>
        <w:tblStyle w:val="a6"/>
        <w:tblW w:w="0" w:type="auto"/>
        <w:tblInd w:w="575" w:type="dxa"/>
        <w:tblLook w:val="04A0" w:firstRow="1" w:lastRow="0" w:firstColumn="1" w:lastColumn="0" w:noHBand="0" w:noVBand="1"/>
      </w:tblPr>
      <w:tblGrid>
        <w:gridCol w:w="463"/>
        <w:gridCol w:w="2011"/>
        <w:gridCol w:w="930"/>
        <w:gridCol w:w="1295"/>
        <w:gridCol w:w="2015"/>
        <w:gridCol w:w="1385"/>
      </w:tblGrid>
      <w:tr w:rsidR="001C75C3" w:rsidRPr="00A04D8C" w:rsidTr="007A07E7">
        <w:tc>
          <w:tcPr>
            <w:tcW w:w="463" w:type="dxa"/>
            <w:vMerge w:val="restart"/>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w:t>
            </w:r>
          </w:p>
        </w:tc>
        <w:tc>
          <w:tcPr>
            <w:tcW w:w="2011" w:type="dxa"/>
            <w:vMerge w:val="restart"/>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Наименование учреждения</w:t>
            </w:r>
          </w:p>
        </w:tc>
        <w:tc>
          <w:tcPr>
            <w:tcW w:w="930" w:type="dxa"/>
            <w:vMerge w:val="restart"/>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Кол-во детей</w:t>
            </w:r>
          </w:p>
        </w:tc>
        <w:tc>
          <w:tcPr>
            <w:tcW w:w="1295" w:type="dxa"/>
            <w:vMerge w:val="restart"/>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Норматив, руб.</w:t>
            </w:r>
          </w:p>
        </w:tc>
        <w:tc>
          <w:tcPr>
            <w:tcW w:w="2015"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Значение территориальных корректирующих коэффициентов</w:t>
            </w:r>
          </w:p>
        </w:tc>
        <w:tc>
          <w:tcPr>
            <w:tcW w:w="1385"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Субсидия всего тыс. руб.</w:t>
            </w:r>
          </w:p>
        </w:tc>
      </w:tr>
      <w:tr w:rsidR="001C75C3" w:rsidRPr="00A04D8C" w:rsidTr="007A07E7">
        <w:tc>
          <w:tcPr>
            <w:tcW w:w="463" w:type="dxa"/>
            <w:vMerge/>
          </w:tcPr>
          <w:p w:rsidR="001C75C3" w:rsidRPr="00A04D8C" w:rsidRDefault="001C75C3" w:rsidP="00A04D8C">
            <w:pPr>
              <w:spacing w:line="360" w:lineRule="auto"/>
              <w:jc w:val="both"/>
              <w:rPr>
                <w:rFonts w:ascii="Times New Roman" w:hAnsi="Times New Roman" w:cs="Times New Roman"/>
                <w:sz w:val="24"/>
                <w:szCs w:val="24"/>
              </w:rPr>
            </w:pPr>
          </w:p>
        </w:tc>
        <w:tc>
          <w:tcPr>
            <w:tcW w:w="2011" w:type="dxa"/>
            <w:vMerge/>
          </w:tcPr>
          <w:p w:rsidR="001C75C3" w:rsidRPr="00A04D8C" w:rsidRDefault="001C75C3" w:rsidP="00A04D8C">
            <w:pPr>
              <w:spacing w:line="360" w:lineRule="auto"/>
              <w:jc w:val="both"/>
              <w:rPr>
                <w:rFonts w:ascii="Times New Roman" w:hAnsi="Times New Roman" w:cs="Times New Roman"/>
                <w:sz w:val="24"/>
                <w:szCs w:val="24"/>
              </w:rPr>
            </w:pPr>
          </w:p>
        </w:tc>
        <w:tc>
          <w:tcPr>
            <w:tcW w:w="930" w:type="dxa"/>
            <w:vMerge/>
          </w:tcPr>
          <w:p w:rsidR="001C75C3" w:rsidRPr="00A04D8C" w:rsidRDefault="001C75C3" w:rsidP="00A04D8C">
            <w:pPr>
              <w:spacing w:line="360" w:lineRule="auto"/>
              <w:jc w:val="both"/>
              <w:rPr>
                <w:rFonts w:ascii="Times New Roman" w:hAnsi="Times New Roman" w:cs="Times New Roman"/>
                <w:sz w:val="24"/>
                <w:szCs w:val="24"/>
              </w:rPr>
            </w:pPr>
          </w:p>
        </w:tc>
        <w:tc>
          <w:tcPr>
            <w:tcW w:w="1295" w:type="dxa"/>
            <w:vMerge/>
          </w:tcPr>
          <w:p w:rsidR="001C75C3" w:rsidRPr="00A04D8C" w:rsidRDefault="001C75C3" w:rsidP="00A04D8C">
            <w:pPr>
              <w:spacing w:line="360" w:lineRule="auto"/>
              <w:jc w:val="both"/>
              <w:rPr>
                <w:rFonts w:ascii="Times New Roman" w:hAnsi="Times New Roman" w:cs="Times New Roman"/>
                <w:sz w:val="24"/>
                <w:szCs w:val="24"/>
              </w:rPr>
            </w:pPr>
          </w:p>
        </w:tc>
        <w:tc>
          <w:tcPr>
            <w:tcW w:w="2015" w:type="dxa"/>
          </w:tcPr>
          <w:p w:rsidR="001C75C3" w:rsidRPr="001C75C3" w:rsidRDefault="001C75C3" w:rsidP="00A04D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2020</w:t>
            </w:r>
            <w:r w:rsidRPr="00A04D8C">
              <w:rPr>
                <w:rFonts w:ascii="Times New Roman" w:hAnsi="Times New Roman" w:cs="Times New Roman"/>
                <w:sz w:val="24"/>
                <w:szCs w:val="24"/>
              </w:rPr>
              <w:t xml:space="preserve"> год</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2020 год</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Pr>
                <w:rFonts w:ascii="Times New Roman" w:hAnsi="Times New Roman" w:cs="Times New Roman"/>
                <w:sz w:val="24"/>
                <w:szCs w:val="24"/>
              </w:rPr>
              <w:t xml:space="preserve">д/с </w:t>
            </w:r>
            <w:r w:rsidRPr="00A04D8C">
              <w:rPr>
                <w:rFonts w:ascii="Times New Roman" w:hAnsi="Times New Roman" w:cs="Times New Roman"/>
                <w:sz w:val="24"/>
                <w:szCs w:val="24"/>
              </w:rPr>
              <w:t>«Солнышко»</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166</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0,928531</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7824,0</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2</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Pr>
                <w:rFonts w:ascii="Times New Roman" w:hAnsi="Times New Roman" w:cs="Times New Roman"/>
                <w:sz w:val="24"/>
                <w:szCs w:val="24"/>
              </w:rPr>
              <w:t xml:space="preserve">д/с </w:t>
            </w:r>
            <w:r w:rsidRPr="00A04D8C">
              <w:rPr>
                <w:rFonts w:ascii="Times New Roman" w:hAnsi="Times New Roman" w:cs="Times New Roman"/>
                <w:sz w:val="24"/>
                <w:szCs w:val="24"/>
              </w:rPr>
              <w:t>«Светлячок»</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134</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0,837283</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5695,1</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МДОУ</w:t>
            </w:r>
            <w:r>
              <w:rPr>
                <w:rFonts w:ascii="Times New Roman" w:hAnsi="Times New Roman" w:cs="Times New Roman"/>
                <w:sz w:val="24"/>
                <w:szCs w:val="24"/>
              </w:rPr>
              <w:t xml:space="preserve"> д/с</w:t>
            </w:r>
            <w:r w:rsidRPr="00A04D8C">
              <w:rPr>
                <w:rFonts w:ascii="Times New Roman" w:hAnsi="Times New Roman" w:cs="Times New Roman"/>
                <w:sz w:val="24"/>
                <w:szCs w:val="24"/>
              </w:rPr>
              <w:t xml:space="preserve"> «Сказка»</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128</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0,74129</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4816,4</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Pr>
                <w:rFonts w:ascii="Times New Roman" w:hAnsi="Times New Roman" w:cs="Times New Roman"/>
                <w:sz w:val="24"/>
                <w:szCs w:val="24"/>
              </w:rPr>
              <w:t xml:space="preserve">д/с </w:t>
            </w:r>
            <w:r w:rsidRPr="00A04D8C">
              <w:rPr>
                <w:rFonts w:ascii="Times New Roman" w:hAnsi="Times New Roman" w:cs="Times New Roman"/>
                <w:sz w:val="24"/>
                <w:szCs w:val="24"/>
              </w:rPr>
              <w:t>«Ромашка»</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115</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0,903325</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5273,1</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 xml:space="preserve">МДОУ </w:t>
            </w:r>
            <w:r>
              <w:rPr>
                <w:rFonts w:ascii="Times New Roman" w:hAnsi="Times New Roman" w:cs="Times New Roman"/>
                <w:sz w:val="24"/>
                <w:szCs w:val="24"/>
              </w:rPr>
              <w:t xml:space="preserve">д/с </w:t>
            </w:r>
            <w:r w:rsidRPr="00A04D8C">
              <w:rPr>
                <w:rFonts w:ascii="Times New Roman" w:hAnsi="Times New Roman" w:cs="Times New Roman"/>
                <w:sz w:val="24"/>
                <w:szCs w:val="24"/>
              </w:rPr>
              <w:t>«Колосок»</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60</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1,304628</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3973,4</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6</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МДОУ Лесогорский детский сад</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45</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1,43962</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3288,4</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7</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sidRPr="00A04D8C">
              <w:rPr>
                <w:rFonts w:ascii="Times New Roman" w:hAnsi="Times New Roman" w:cs="Times New Roman"/>
                <w:sz w:val="24"/>
                <w:szCs w:val="24"/>
              </w:rPr>
              <w:t>МДОУ Светлогорский детский сад</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38</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1,741467</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3359,1</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8</w:t>
            </w:r>
          </w:p>
        </w:tc>
        <w:tc>
          <w:tcPr>
            <w:tcW w:w="2011" w:type="dxa"/>
          </w:tcPr>
          <w:p w:rsidR="001C75C3" w:rsidRPr="00A04D8C" w:rsidRDefault="001C75C3" w:rsidP="007A07E7">
            <w:pPr>
              <w:spacing w:line="276" w:lineRule="auto"/>
              <w:jc w:val="both"/>
              <w:rPr>
                <w:rFonts w:ascii="Times New Roman" w:hAnsi="Times New Roman" w:cs="Times New Roman"/>
                <w:sz w:val="24"/>
                <w:szCs w:val="24"/>
              </w:rPr>
            </w:pPr>
            <w:r>
              <w:rPr>
                <w:rFonts w:ascii="Times New Roman" w:hAnsi="Times New Roman" w:cs="Times New Roman"/>
                <w:sz w:val="24"/>
                <w:szCs w:val="24"/>
              </w:rPr>
              <w:t>МДОУ Красноборский детский сад «Колосок»</w:t>
            </w: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89</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50 760,3</w:t>
            </w:r>
          </w:p>
        </w:tc>
        <w:tc>
          <w:tcPr>
            <w:tcW w:w="201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1,131048</w:t>
            </w: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5109,7</w:t>
            </w:r>
          </w:p>
        </w:tc>
      </w:tr>
      <w:tr w:rsidR="001C75C3" w:rsidRPr="00A04D8C" w:rsidTr="007A07E7">
        <w:tc>
          <w:tcPr>
            <w:tcW w:w="463" w:type="dxa"/>
          </w:tcPr>
          <w:p w:rsidR="001C75C3" w:rsidRPr="00A04D8C" w:rsidRDefault="001C75C3" w:rsidP="00A04D8C">
            <w:pPr>
              <w:spacing w:line="360" w:lineRule="auto"/>
              <w:jc w:val="both"/>
              <w:rPr>
                <w:rFonts w:ascii="Times New Roman" w:hAnsi="Times New Roman" w:cs="Times New Roman"/>
                <w:sz w:val="24"/>
                <w:szCs w:val="24"/>
              </w:rPr>
            </w:pPr>
          </w:p>
        </w:tc>
        <w:tc>
          <w:tcPr>
            <w:tcW w:w="2011" w:type="dxa"/>
          </w:tcPr>
          <w:p w:rsidR="001C75C3" w:rsidRPr="00A04D8C" w:rsidRDefault="001C75C3" w:rsidP="00A04D8C">
            <w:pPr>
              <w:spacing w:line="360" w:lineRule="auto"/>
              <w:jc w:val="both"/>
              <w:rPr>
                <w:rFonts w:ascii="Times New Roman" w:hAnsi="Times New Roman" w:cs="Times New Roman"/>
                <w:sz w:val="24"/>
                <w:szCs w:val="24"/>
              </w:rPr>
            </w:pPr>
          </w:p>
        </w:tc>
        <w:tc>
          <w:tcPr>
            <w:tcW w:w="930"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775</w:t>
            </w:r>
          </w:p>
        </w:tc>
        <w:tc>
          <w:tcPr>
            <w:tcW w:w="1295" w:type="dxa"/>
          </w:tcPr>
          <w:p w:rsidR="001C75C3" w:rsidRPr="00A04D8C" w:rsidRDefault="001C75C3" w:rsidP="00A04D8C">
            <w:pPr>
              <w:spacing w:line="360" w:lineRule="auto"/>
              <w:jc w:val="both"/>
              <w:rPr>
                <w:rFonts w:ascii="Times New Roman" w:hAnsi="Times New Roman" w:cs="Times New Roman"/>
                <w:sz w:val="24"/>
                <w:szCs w:val="24"/>
              </w:rPr>
            </w:pPr>
          </w:p>
        </w:tc>
        <w:tc>
          <w:tcPr>
            <w:tcW w:w="2015" w:type="dxa"/>
          </w:tcPr>
          <w:p w:rsidR="001C75C3" w:rsidRPr="00A04D8C" w:rsidRDefault="001C75C3" w:rsidP="00A04D8C">
            <w:pPr>
              <w:spacing w:line="360" w:lineRule="auto"/>
              <w:jc w:val="both"/>
              <w:rPr>
                <w:rFonts w:ascii="Times New Roman" w:hAnsi="Times New Roman" w:cs="Times New Roman"/>
                <w:sz w:val="24"/>
                <w:szCs w:val="24"/>
              </w:rPr>
            </w:pPr>
          </w:p>
        </w:tc>
        <w:tc>
          <w:tcPr>
            <w:tcW w:w="1385" w:type="dxa"/>
          </w:tcPr>
          <w:p w:rsidR="001C75C3" w:rsidRPr="00A04D8C" w:rsidRDefault="001C75C3" w:rsidP="00A04D8C">
            <w:pPr>
              <w:spacing w:line="360" w:lineRule="auto"/>
              <w:jc w:val="both"/>
              <w:rPr>
                <w:rFonts w:ascii="Times New Roman" w:hAnsi="Times New Roman" w:cs="Times New Roman"/>
                <w:sz w:val="24"/>
                <w:szCs w:val="24"/>
              </w:rPr>
            </w:pPr>
            <w:r w:rsidRPr="00A04D8C">
              <w:rPr>
                <w:rFonts w:ascii="Times New Roman" w:hAnsi="Times New Roman" w:cs="Times New Roman"/>
                <w:sz w:val="24"/>
                <w:szCs w:val="24"/>
              </w:rPr>
              <w:t>39 339,2</w:t>
            </w:r>
          </w:p>
        </w:tc>
      </w:tr>
    </w:tbl>
    <w:p w:rsidR="00423CB2" w:rsidRPr="00A04D8C" w:rsidRDefault="00423CB2" w:rsidP="00A04D8C">
      <w:pPr>
        <w:spacing w:line="360" w:lineRule="auto"/>
        <w:jc w:val="both"/>
        <w:rPr>
          <w:rFonts w:ascii="Times New Roman" w:hAnsi="Times New Roman" w:cs="Times New Roman"/>
        </w:rPr>
      </w:pPr>
    </w:p>
    <w:sectPr w:rsidR="00423CB2" w:rsidRPr="00A04D8C" w:rsidSect="005B582D">
      <w:pgSz w:w="11909" w:h="16840"/>
      <w:pgMar w:top="421" w:right="360" w:bottom="360" w:left="6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63F" w:rsidRDefault="001F463F" w:rsidP="00B95031">
      <w:r>
        <w:separator/>
      </w:r>
    </w:p>
  </w:endnote>
  <w:endnote w:type="continuationSeparator" w:id="0">
    <w:p w:rsidR="001F463F" w:rsidRDefault="001F463F" w:rsidP="00B9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63F" w:rsidRDefault="001F463F"/>
  </w:footnote>
  <w:footnote w:type="continuationSeparator" w:id="0">
    <w:p w:rsidR="001F463F" w:rsidRDefault="001F4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2F8"/>
    <w:multiLevelType w:val="multilevel"/>
    <w:tmpl w:val="2A7654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22F96"/>
    <w:multiLevelType w:val="multilevel"/>
    <w:tmpl w:val="ABBE2E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4373E"/>
    <w:multiLevelType w:val="multilevel"/>
    <w:tmpl w:val="F4D896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21463"/>
    <w:multiLevelType w:val="multilevel"/>
    <w:tmpl w:val="572A5F62"/>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4C4773"/>
    <w:multiLevelType w:val="multilevel"/>
    <w:tmpl w:val="79DEB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13C53"/>
    <w:multiLevelType w:val="multilevel"/>
    <w:tmpl w:val="E2F0BB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31"/>
    <w:rsid w:val="000724E8"/>
    <w:rsid w:val="000C3033"/>
    <w:rsid w:val="00101E53"/>
    <w:rsid w:val="001A16E0"/>
    <w:rsid w:val="001C75C3"/>
    <w:rsid w:val="001D460B"/>
    <w:rsid w:val="001F463F"/>
    <w:rsid w:val="0023763C"/>
    <w:rsid w:val="00257BC7"/>
    <w:rsid w:val="00286360"/>
    <w:rsid w:val="002B4F73"/>
    <w:rsid w:val="002D138F"/>
    <w:rsid w:val="002D1855"/>
    <w:rsid w:val="00303992"/>
    <w:rsid w:val="00304098"/>
    <w:rsid w:val="00345151"/>
    <w:rsid w:val="00381FAF"/>
    <w:rsid w:val="00401884"/>
    <w:rsid w:val="004140B7"/>
    <w:rsid w:val="00423CB2"/>
    <w:rsid w:val="004428CE"/>
    <w:rsid w:val="00450444"/>
    <w:rsid w:val="004C317B"/>
    <w:rsid w:val="00564F1A"/>
    <w:rsid w:val="005B582D"/>
    <w:rsid w:val="00621D9C"/>
    <w:rsid w:val="007A07E7"/>
    <w:rsid w:val="007B653C"/>
    <w:rsid w:val="007C7C0E"/>
    <w:rsid w:val="008079CC"/>
    <w:rsid w:val="00824C09"/>
    <w:rsid w:val="00A04D8C"/>
    <w:rsid w:val="00A77BAD"/>
    <w:rsid w:val="00AC5858"/>
    <w:rsid w:val="00B20402"/>
    <w:rsid w:val="00B95031"/>
    <w:rsid w:val="00BA219D"/>
    <w:rsid w:val="00BC73FD"/>
    <w:rsid w:val="00CC4890"/>
    <w:rsid w:val="00D467B3"/>
    <w:rsid w:val="00DD3A1A"/>
    <w:rsid w:val="00DE4307"/>
    <w:rsid w:val="00E04EED"/>
    <w:rsid w:val="00E06185"/>
    <w:rsid w:val="00EE3388"/>
    <w:rsid w:val="00F12639"/>
    <w:rsid w:val="00F81D11"/>
    <w:rsid w:val="00FC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A377"/>
  <w15:docId w15:val="{5D287875-C19A-4078-A2CE-8BB2B27F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503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031"/>
    <w:rPr>
      <w:color w:val="0066CC"/>
      <w:u w:val="single"/>
    </w:rPr>
  </w:style>
  <w:style w:type="character" w:customStyle="1" w:styleId="a4">
    <w:name w:val="Подпись к картинке_"/>
    <w:basedOn w:val="a0"/>
    <w:link w:val="a5"/>
    <w:rsid w:val="00B9503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B95031"/>
    <w:rPr>
      <w:rFonts w:ascii="Times New Roman" w:eastAsia="Times New Roman" w:hAnsi="Times New Roman" w:cs="Times New Roman"/>
      <w:b/>
      <w:bCs/>
      <w:i w:val="0"/>
      <w:iCs w:val="0"/>
      <w:smallCaps w:val="0"/>
      <w:strike w:val="0"/>
      <w:sz w:val="34"/>
      <w:szCs w:val="34"/>
      <w:u w:val="none"/>
    </w:rPr>
  </w:style>
  <w:style w:type="character" w:customStyle="1" w:styleId="1">
    <w:name w:val="Заголовок №1_"/>
    <w:basedOn w:val="a0"/>
    <w:link w:val="10"/>
    <w:rsid w:val="00B95031"/>
    <w:rPr>
      <w:rFonts w:ascii="Times New Roman" w:eastAsia="Times New Roman" w:hAnsi="Times New Roman" w:cs="Times New Roman"/>
      <w:b w:val="0"/>
      <w:bCs w:val="0"/>
      <w:i w:val="0"/>
      <w:iCs w:val="0"/>
      <w:smallCaps w:val="0"/>
      <w:strike w:val="0"/>
      <w:sz w:val="34"/>
      <w:szCs w:val="34"/>
      <w:u w:val="none"/>
    </w:rPr>
  </w:style>
  <w:style w:type="character" w:customStyle="1" w:styleId="2">
    <w:name w:val="Основной текст (2)_"/>
    <w:basedOn w:val="a0"/>
    <w:link w:val="20"/>
    <w:rsid w:val="00B95031"/>
    <w:rPr>
      <w:rFonts w:ascii="Times New Roman" w:eastAsia="Times New Roman" w:hAnsi="Times New Roman" w:cs="Times New Roman"/>
      <w:b w:val="0"/>
      <w:bCs w:val="0"/>
      <w:i w:val="0"/>
      <w:iCs w:val="0"/>
      <w:smallCaps w:val="0"/>
      <w:strike w:val="0"/>
      <w:sz w:val="26"/>
      <w:szCs w:val="26"/>
      <w:u w:val="none"/>
    </w:rPr>
  </w:style>
  <w:style w:type="character" w:customStyle="1" w:styleId="214pt1pt">
    <w:name w:val="Основной текст (2) + 14 pt;Курсив;Интервал 1 pt"/>
    <w:basedOn w:val="2"/>
    <w:rsid w:val="00B95031"/>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4">
    <w:name w:val="Основной текст (4)_"/>
    <w:basedOn w:val="a0"/>
    <w:link w:val="40"/>
    <w:rsid w:val="00B95031"/>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sid w:val="00B95031"/>
    <w:rPr>
      <w:rFonts w:ascii="Times New Roman" w:eastAsia="Times New Roman" w:hAnsi="Times New Roman" w:cs="Times New Roman"/>
      <w:b/>
      <w:bCs/>
      <w:i w:val="0"/>
      <w:iCs w:val="0"/>
      <w:smallCaps w:val="0"/>
      <w:strike w:val="0"/>
      <w:sz w:val="26"/>
      <w:szCs w:val="26"/>
      <w:u w:val="none"/>
    </w:rPr>
  </w:style>
  <w:style w:type="character" w:customStyle="1" w:styleId="212pt">
    <w:name w:val="Основной текст (2) + 12 pt"/>
    <w:basedOn w:val="2"/>
    <w:rsid w:val="00B9503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sid w:val="00B950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B950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SegoeUI19pt">
    <w:name w:val="Основной текст (2) + Segoe UI;19 pt;Полужирный"/>
    <w:basedOn w:val="2"/>
    <w:rsid w:val="00B95031"/>
    <w:rPr>
      <w:rFonts w:ascii="Segoe UI" w:eastAsia="Segoe UI" w:hAnsi="Segoe UI" w:cs="Segoe UI"/>
      <w:b/>
      <w:bCs/>
      <w:i w:val="0"/>
      <w:iCs w:val="0"/>
      <w:smallCaps w:val="0"/>
      <w:strike w:val="0"/>
      <w:color w:val="000000"/>
      <w:spacing w:val="0"/>
      <w:w w:val="100"/>
      <w:position w:val="0"/>
      <w:sz w:val="38"/>
      <w:szCs w:val="38"/>
      <w:u w:val="none"/>
      <w:lang w:val="en-US" w:eastAsia="en-US" w:bidi="en-US"/>
    </w:rPr>
  </w:style>
  <w:style w:type="character" w:customStyle="1" w:styleId="5">
    <w:name w:val="Основной текст (5)_"/>
    <w:basedOn w:val="a0"/>
    <w:link w:val="50"/>
    <w:rsid w:val="00B95031"/>
    <w:rPr>
      <w:rFonts w:ascii="Times New Roman" w:eastAsia="Times New Roman" w:hAnsi="Times New Roman" w:cs="Times New Roman"/>
      <w:b w:val="0"/>
      <w:bCs w:val="0"/>
      <w:i w:val="0"/>
      <w:iCs w:val="0"/>
      <w:smallCaps w:val="0"/>
      <w:strike w:val="0"/>
      <w:u w:val="none"/>
    </w:rPr>
  </w:style>
  <w:style w:type="character" w:customStyle="1" w:styleId="58pt">
    <w:name w:val="Основной текст (5) + 8 pt;Курсив"/>
    <w:basedOn w:val="5"/>
    <w:rsid w:val="00B95031"/>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285pt">
    <w:name w:val="Основной текст (2) + 8;5 pt;Полужирный;Курсив"/>
    <w:basedOn w:val="2"/>
    <w:rsid w:val="00B95031"/>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SegoeUI45pt">
    <w:name w:val="Основной текст (2) + Segoe UI;4;5 pt"/>
    <w:basedOn w:val="2"/>
    <w:rsid w:val="00B95031"/>
    <w:rPr>
      <w:rFonts w:ascii="Segoe UI" w:eastAsia="Segoe UI" w:hAnsi="Segoe UI" w:cs="Segoe UI"/>
      <w:b w:val="0"/>
      <w:bCs w:val="0"/>
      <w:i w:val="0"/>
      <w:iCs w:val="0"/>
      <w:smallCaps w:val="0"/>
      <w:strike w:val="0"/>
      <w:color w:val="000000"/>
      <w:spacing w:val="0"/>
      <w:w w:val="100"/>
      <w:position w:val="0"/>
      <w:sz w:val="9"/>
      <w:szCs w:val="9"/>
      <w:u w:val="none"/>
      <w:lang w:val="ru-RU" w:eastAsia="ru-RU" w:bidi="ru-RU"/>
    </w:rPr>
  </w:style>
  <w:style w:type="character" w:customStyle="1" w:styleId="285pt0">
    <w:name w:val="Основной текст (2) + 8;5 pt;Полужирный"/>
    <w:basedOn w:val="2"/>
    <w:rsid w:val="00B9503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B95031"/>
    <w:rPr>
      <w:rFonts w:ascii="Times New Roman" w:eastAsia="Times New Roman" w:hAnsi="Times New Roman" w:cs="Times New Roman"/>
      <w:b/>
      <w:bCs/>
      <w:i w:val="0"/>
      <w:iCs w:val="0"/>
      <w:smallCaps w:val="0"/>
      <w:strike w:val="0"/>
      <w:sz w:val="17"/>
      <w:szCs w:val="17"/>
      <w:u w:val="none"/>
    </w:rPr>
  </w:style>
  <w:style w:type="character" w:customStyle="1" w:styleId="255pt0pt">
    <w:name w:val="Основной текст (2) + 5;5 pt;Интервал 0 pt"/>
    <w:basedOn w:val="2"/>
    <w:rsid w:val="00B95031"/>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214pt">
    <w:name w:val="Основной текст (2) + 14 pt"/>
    <w:basedOn w:val="2"/>
    <w:rsid w:val="00B950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B9503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SegoeUI55pt">
    <w:name w:val="Основной текст (2) + Segoe UI;5;5 pt"/>
    <w:basedOn w:val="2"/>
    <w:rsid w:val="00B95031"/>
    <w:rPr>
      <w:rFonts w:ascii="Segoe UI" w:eastAsia="Segoe UI" w:hAnsi="Segoe UI" w:cs="Segoe UI"/>
      <w:b w:val="0"/>
      <w:bCs w:val="0"/>
      <w:i w:val="0"/>
      <w:iCs w:val="0"/>
      <w:smallCaps w:val="0"/>
      <w:strike w:val="0"/>
      <w:color w:val="000000"/>
      <w:spacing w:val="0"/>
      <w:w w:val="100"/>
      <w:position w:val="0"/>
      <w:sz w:val="11"/>
      <w:szCs w:val="11"/>
      <w:u w:val="none"/>
      <w:lang w:val="ru-RU" w:eastAsia="ru-RU" w:bidi="ru-RU"/>
    </w:rPr>
  </w:style>
  <w:style w:type="character" w:customStyle="1" w:styleId="255pt0pt0">
    <w:name w:val="Основной текст (2) + 5;5 pt;Малые прописные;Интервал 0 pt"/>
    <w:basedOn w:val="2"/>
    <w:rsid w:val="00B95031"/>
    <w:rPr>
      <w:rFonts w:ascii="Times New Roman" w:eastAsia="Times New Roman" w:hAnsi="Times New Roman" w:cs="Times New Roman"/>
      <w:b w:val="0"/>
      <w:bCs w:val="0"/>
      <w:i w:val="0"/>
      <w:iCs w:val="0"/>
      <w:smallCaps/>
      <w:strike w:val="0"/>
      <w:color w:val="000000"/>
      <w:spacing w:val="10"/>
      <w:w w:val="100"/>
      <w:position w:val="0"/>
      <w:sz w:val="11"/>
      <w:szCs w:val="11"/>
      <w:u w:val="none"/>
      <w:lang w:val="en-US" w:eastAsia="en-US" w:bidi="en-US"/>
    </w:rPr>
  </w:style>
  <w:style w:type="character" w:customStyle="1" w:styleId="61">
    <w:name w:val="Основной текст (6)"/>
    <w:basedOn w:val="a0"/>
    <w:rsid w:val="00B95031"/>
    <w:rPr>
      <w:rFonts w:ascii="Times New Roman" w:eastAsia="Times New Roman" w:hAnsi="Times New Roman" w:cs="Times New Roman"/>
      <w:b/>
      <w:bCs/>
      <w:i w:val="0"/>
      <w:iCs w:val="0"/>
      <w:smallCaps w:val="0"/>
      <w:strike w:val="0"/>
      <w:sz w:val="17"/>
      <w:szCs w:val="17"/>
      <w:u w:val="none"/>
    </w:rPr>
  </w:style>
  <w:style w:type="character" w:customStyle="1" w:styleId="7">
    <w:name w:val="Основной текст (7)_"/>
    <w:basedOn w:val="a0"/>
    <w:link w:val="70"/>
    <w:rsid w:val="00B95031"/>
    <w:rPr>
      <w:rFonts w:ascii="MS Reference Sans Serif" w:eastAsia="MS Reference Sans Serif" w:hAnsi="MS Reference Sans Serif" w:cs="MS Reference Sans Serif"/>
      <w:b w:val="0"/>
      <w:bCs w:val="0"/>
      <w:i w:val="0"/>
      <w:iCs w:val="0"/>
      <w:smallCaps w:val="0"/>
      <w:strike w:val="0"/>
      <w:spacing w:val="10"/>
      <w:sz w:val="13"/>
      <w:szCs w:val="13"/>
      <w:u w:val="none"/>
    </w:rPr>
  </w:style>
  <w:style w:type="character" w:customStyle="1" w:styleId="68pt1pt">
    <w:name w:val="Основной текст (6) + 8 pt;Не полужирный;Интервал 1 pt"/>
    <w:basedOn w:val="6"/>
    <w:rsid w:val="00B95031"/>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2SegoeUI45pt0">
    <w:name w:val="Основной текст (2) + Segoe UI;4;5 pt;Малые прописные"/>
    <w:basedOn w:val="2"/>
    <w:rsid w:val="00B95031"/>
    <w:rPr>
      <w:rFonts w:ascii="Segoe UI" w:eastAsia="Segoe UI" w:hAnsi="Segoe UI" w:cs="Segoe UI"/>
      <w:b w:val="0"/>
      <w:bCs w:val="0"/>
      <w:i w:val="0"/>
      <w:iCs w:val="0"/>
      <w:smallCaps/>
      <w:strike w:val="0"/>
      <w:color w:val="000000"/>
      <w:spacing w:val="0"/>
      <w:w w:val="100"/>
      <w:position w:val="0"/>
      <w:sz w:val="9"/>
      <w:szCs w:val="9"/>
      <w:u w:val="none"/>
      <w:lang w:val="en-US" w:eastAsia="en-US" w:bidi="en-US"/>
    </w:rPr>
  </w:style>
  <w:style w:type="character" w:customStyle="1" w:styleId="28pt0pt">
    <w:name w:val="Основной текст (2) + 8 pt;Полужирный;Интервал 0 pt"/>
    <w:basedOn w:val="2"/>
    <w:rsid w:val="00B95031"/>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217pt">
    <w:name w:val="Основной текст (2) + 17 pt;Полужирный"/>
    <w:basedOn w:val="2"/>
    <w:rsid w:val="00B95031"/>
    <w:rPr>
      <w:rFonts w:ascii="Times New Roman" w:eastAsia="Times New Roman" w:hAnsi="Times New Roman" w:cs="Times New Roman"/>
      <w:b/>
      <w:bCs/>
      <w:i w:val="0"/>
      <w:iCs w:val="0"/>
      <w:smallCaps w:val="0"/>
      <w:strike w:val="0"/>
      <w:color w:val="000000"/>
      <w:spacing w:val="0"/>
      <w:w w:val="100"/>
      <w:position w:val="0"/>
      <w:sz w:val="34"/>
      <w:szCs w:val="34"/>
      <w:u w:val="none"/>
      <w:lang w:val="en-US" w:eastAsia="en-US" w:bidi="en-US"/>
    </w:rPr>
  </w:style>
  <w:style w:type="paragraph" w:customStyle="1" w:styleId="a5">
    <w:name w:val="Подпись к картинке"/>
    <w:basedOn w:val="a"/>
    <w:link w:val="a4"/>
    <w:rsid w:val="00B95031"/>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B95031"/>
    <w:pPr>
      <w:shd w:val="clear" w:color="auto" w:fill="FFFFFF"/>
      <w:spacing w:line="432" w:lineRule="exact"/>
      <w:jc w:val="center"/>
    </w:pPr>
    <w:rPr>
      <w:rFonts w:ascii="Times New Roman" w:eastAsia="Times New Roman" w:hAnsi="Times New Roman" w:cs="Times New Roman"/>
      <w:b/>
      <w:bCs/>
      <w:sz w:val="34"/>
      <w:szCs w:val="34"/>
    </w:rPr>
  </w:style>
  <w:style w:type="paragraph" w:customStyle="1" w:styleId="10">
    <w:name w:val="Заголовок №1"/>
    <w:basedOn w:val="a"/>
    <w:link w:val="1"/>
    <w:rsid w:val="00B95031"/>
    <w:pPr>
      <w:shd w:val="clear" w:color="auto" w:fill="FFFFFF"/>
      <w:spacing w:line="0" w:lineRule="atLeast"/>
      <w:jc w:val="center"/>
      <w:outlineLvl w:val="0"/>
    </w:pPr>
    <w:rPr>
      <w:rFonts w:ascii="Times New Roman" w:eastAsia="Times New Roman" w:hAnsi="Times New Roman" w:cs="Times New Roman"/>
      <w:sz w:val="34"/>
      <w:szCs w:val="34"/>
    </w:rPr>
  </w:style>
  <w:style w:type="paragraph" w:customStyle="1" w:styleId="20">
    <w:name w:val="Основной текст (2)"/>
    <w:basedOn w:val="a"/>
    <w:link w:val="2"/>
    <w:rsid w:val="00B95031"/>
    <w:pPr>
      <w:shd w:val="clear" w:color="auto" w:fill="FFFFFF"/>
      <w:spacing w:line="0" w:lineRule="atLeas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B95031"/>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rsid w:val="00B95031"/>
    <w:pPr>
      <w:shd w:val="clear" w:color="auto" w:fill="FFFFFF"/>
      <w:spacing w:line="335" w:lineRule="exac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B95031"/>
    <w:pPr>
      <w:shd w:val="clear" w:color="auto" w:fill="FFFFFF"/>
      <w:spacing w:line="342" w:lineRule="exact"/>
    </w:pPr>
    <w:rPr>
      <w:rFonts w:ascii="Times New Roman" w:eastAsia="Times New Roman" w:hAnsi="Times New Roman" w:cs="Times New Roman"/>
    </w:rPr>
  </w:style>
  <w:style w:type="paragraph" w:customStyle="1" w:styleId="60">
    <w:name w:val="Основной текст (6)"/>
    <w:basedOn w:val="a"/>
    <w:link w:val="6"/>
    <w:rsid w:val="00B95031"/>
    <w:pPr>
      <w:shd w:val="clear" w:color="auto" w:fill="FFFFFF"/>
      <w:spacing w:line="241" w:lineRule="exact"/>
    </w:pPr>
    <w:rPr>
      <w:rFonts w:ascii="Times New Roman" w:eastAsia="Times New Roman" w:hAnsi="Times New Roman" w:cs="Times New Roman"/>
      <w:b/>
      <w:bCs/>
      <w:sz w:val="17"/>
      <w:szCs w:val="17"/>
    </w:rPr>
  </w:style>
  <w:style w:type="paragraph" w:customStyle="1" w:styleId="70">
    <w:name w:val="Основной текст (7)"/>
    <w:basedOn w:val="a"/>
    <w:link w:val="7"/>
    <w:rsid w:val="00B95031"/>
    <w:pPr>
      <w:shd w:val="clear" w:color="auto" w:fill="FFFFFF"/>
      <w:spacing w:line="227" w:lineRule="exact"/>
      <w:jc w:val="center"/>
    </w:pPr>
    <w:rPr>
      <w:rFonts w:ascii="MS Reference Sans Serif" w:eastAsia="MS Reference Sans Serif" w:hAnsi="MS Reference Sans Serif" w:cs="MS Reference Sans Serif"/>
      <w:spacing w:val="10"/>
      <w:sz w:val="13"/>
      <w:szCs w:val="13"/>
    </w:rPr>
  </w:style>
  <w:style w:type="table" w:styleId="a6">
    <w:name w:val="Table Grid"/>
    <w:basedOn w:val="a1"/>
    <w:uiPriority w:val="59"/>
    <w:rsid w:val="00423CB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A213C-AC51-4DE3-B3E6-E114971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 Николаевна</cp:lastModifiedBy>
  <cp:revision>3</cp:revision>
  <dcterms:created xsi:type="dcterms:W3CDTF">2019-12-26T10:22:00Z</dcterms:created>
  <dcterms:modified xsi:type="dcterms:W3CDTF">2019-12-26T10:26:00Z</dcterms:modified>
</cp:coreProperties>
</file>