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F93" w:rsidRPr="00632F93" w:rsidRDefault="00632F93" w:rsidP="00632F93">
      <w:pPr>
        <w:pStyle w:val="10"/>
        <w:rPr>
          <w:b/>
          <w:spacing w:val="0"/>
        </w:rPr>
      </w:pPr>
      <w:r w:rsidRPr="00632F93">
        <w:rPr>
          <w:b/>
          <w:spacing w:val="0"/>
        </w:rPr>
        <w:t xml:space="preserve">Отдел образования администрации </w:t>
      </w:r>
    </w:p>
    <w:p w:rsidR="00632F93" w:rsidRPr="00632F93" w:rsidRDefault="00632F93" w:rsidP="00632F93">
      <w:pPr>
        <w:pStyle w:val="10"/>
        <w:rPr>
          <w:b/>
          <w:spacing w:val="0"/>
        </w:rPr>
      </w:pPr>
      <w:r w:rsidRPr="00632F93">
        <w:rPr>
          <w:b/>
          <w:spacing w:val="0"/>
        </w:rPr>
        <w:t xml:space="preserve">Шатковского муниципального района </w:t>
      </w:r>
    </w:p>
    <w:p w:rsidR="007D5C76" w:rsidRDefault="00632F93" w:rsidP="00632F93">
      <w:pPr>
        <w:pStyle w:val="10"/>
        <w:rPr>
          <w:b/>
          <w:spacing w:val="0"/>
        </w:rPr>
      </w:pPr>
      <w:r w:rsidRPr="00632F93">
        <w:rPr>
          <w:b/>
          <w:spacing w:val="0"/>
        </w:rPr>
        <w:t>Нижегородской области</w:t>
      </w:r>
    </w:p>
    <w:p w:rsidR="00632F93" w:rsidRDefault="00632F93" w:rsidP="00632F93">
      <w:pPr>
        <w:pStyle w:val="10"/>
        <w:rPr>
          <w:b/>
          <w:spacing w:val="0"/>
        </w:rPr>
      </w:pPr>
    </w:p>
    <w:p w:rsidR="00632F93" w:rsidRDefault="00632F93" w:rsidP="00632F93">
      <w:pPr>
        <w:pStyle w:val="10"/>
        <w:rPr>
          <w:b/>
          <w:spacing w:val="0"/>
        </w:rPr>
      </w:pPr>
    </w:p>
    <w:p w:rsidR="00632F93" w:rsidRDefault="00632F93" w:rsidP="00632F93">
      <w:pPr>
        <w:pStyle w:val="10"/>
        <w:rPr>
          <w:b/>
          <w:spacing w:val="0"/>
        </w:rPr>
      </w:pPr>
    </w:p>
    <w:p w:rsidR="00632F93" w:rsidRDefault="00632F93" w:rsidP="00632F93">
      <w:pPr>
        <w:pStyle w:val="10"/>
        <w:rPr>
          <w:b/>
          <w:spacing w:val="0"/>
        </w:rPr>
      </w:pPr>
      <w:r>
        <w:rPr>
          <w:b/>
          <w:spacing w:val="0"/>
        </w:rPr>
        <w:t>ПРИКАЗ</w:t>
      </w:r>
    </w:p>
    <w:p w:rsidR="00632F93" w:rsidRDefault="004606E1" w:rsidP="004606E1">
      <w:pPr>
        <w:pStyle w:val="10"/>
        <w:rPr>
          <w:b/>
          <w:spacing w:val="0"/>
        </w:rPr>
      </w:pPr>
      <w:r>
        <w:rPr>
          <w:b/>
          <w:spacing w:val="0"/>
        </w:rPr>
        <w:t xml:space="preserve">26.12.2019                                                                                                              </w:t>
      </w:r>
      <w:r w:rsidR="00632F93">
        <w:rPr>
          <w:b/>
          <w:spacing w:val="0"/>
        </w:rPr>
        <w:t>№</w:t>
      </w:r>
      <w:r>
        <w:rPr>
          <w:b/>
          <w:spacing w:val="0"/>
        </w:rPr>
        <w:t>505</w:t>
      </w:r>
    </w:p>
    <w:p w:rsidR="00632F93" w:rsidRDefault="00632F93" w:rsidP="00632F93">
      <w:pPr>
        <w:pStyle w:val="10"/>
        <w:jc w:val="left"/>
        <w:rPr>
          <w:b/>
          <w:spacing w:val="0"/>
        </w:rPr>
      </w:pPr>
    </w:p>
    <w:p w:rsidR="00632F93" w:rsidRDefault="00632F93" w:rsidP="00632F93">
      <w:pPr>
        <w:pStyle w:val="10"/>
        <w:jc w:val="left"/>
        <w:rPr>
          <w:b/>
          <w:spacing w:val="0"/>
        </w:rPr>
      </w:pPr>
    </w:p>
    <w:p w:rsidR="00632F93" w:rsidRPr="00632F93" w:rsidRDefault="00632F93" w:rsidP="00632F93">
      <w:pPr>
        <w:pStyle w:val="10"/>
        <w:rPr>
          <w:spacing w:val="0"/>
        </w:rPr>
      </w:pPr>
      <w:r w:rsidRPr="00632F93">
        <w:rPr>
          <w:spacing w:val="0"/>
        </w:rPr>
        <w:t>р.п. Шатки</w:t>
      </w:r>
    </w:p>
    <w:p w:rsidR="00632F93" w:rsidRPr="00632F93" w:rsidRDefault="00632F93" w:rsidP="00632F93">
      <w:pPr>
        <w:pStyle w:val="10"/>
        <w:rPr>
          <w:spacing w:val="0"/>
        </w:rPr>
      </w:pPr>
    </w:p>
    <w:p w:rsidR="007D5C76" w:rsidRDefault="003B69A8" w:rsidP="003B69A8">
      <w:pPr>
        <w:pStyle w:val="60"/>
        <w:shd w:val="clear" w:color="auto" w:fill="auto"/>
        <w:rPr>
          <w:rStyle w:val="61"/>
          <w:b/>
          <w:bCs/>
        </w:rPr>
      </w:pPr>
      <w:r>
        <w:rPr>
          <w:rStyle w:val="61"/>
          <w:b/>
          <w:bCs/>
        </w:rPr>
        <w:t>Об утверждении методики расчета нормативных затрат, значения коэффициента выравнивания, размера базового норматива затрат, территориальных корректирующих коэффициентов к базовому нормативу затрат, значений натуральных норм, необходимых для определения базового норматива затрат на оказание муниципальной услуги «Реализация дополнительных общеразвивающих программ» на 2020 год и плановый период 2021 и 2022 годов</w:t>
      </w:r>
    </w:p>
    <w:p w:rsidR="001D19DF" w:rsidRDefault="001D19DF" w:rsidP="003B69A8">
      <w:pPr>
        <w:pStyle w:val="60"/>
        <w:shd w:val="clear" w:color="auto" w:fill="auto"/>
      </w:pPr>
    </w:p>
    <w:p w:rsidR="007D5C76" w:rsidRDefault="003B69A8" w:rsidP="003B69A8">
      <w:pPr>
        <w:pStyle w:val="24"/>
        <w:shd w:val="clear" w:color="auto" w:fill="auto"/>
        <w:spacing w:line="312" w:lineRule="exact"/>
        <w:ind w:firstLine="360"/>
        <w:jc w:val="both"/>
      </w:pPr>
      <w:r>
        <w:rPr>
          <w:rStyle w:val="25"/>
        </w:rPr>
        <w:t xml:space="preserve">В соответствии с </w:t>
      </w:r>
      <w:r w:rsidRPr="005B582D">
        <w:t>Постановлением администрации Шатковского муниципального района Нижегородской области №178 от 18.03.2019 года</w:t>
      </w:r>
      <w:r>
        <w:rPr>
          <w:rStyle w:val="25"/>
        </w:rPr>
        <w:t>:</w:t>
      </w:r>
    </w:p>
    <w:p w:rsidR="007D5C76" w:rsidRDefault="003B69A8" w:rsidP="003B69A8">
      <w:pPr>
        <w:pStyle w:val="24"/>
        <w:numPr>
          <w:ilvl w:val="0"/>
          <w:numId w:val="1"/>
        </w:numPr>
        <w:shd w:val="clear" w:color="auto" w:fill="auto"/>
        <w:tabs>
          <w:tab w:val="left" w:pos="909"/>
        </w:tabs>
        <w:spacing w:line="312" w:lineRule="exact"/>
        <w:ind w:firstLine="360"/>
        <w:jc w:val="both"/>
      </w:pPr>
      <w:r>
        <w:rPr>
          <w:rStyle w:val="25"/>
        </w:rPr>
        <w:t>Утвердить на 2020 год и плановый период 2021 и 2022 годов:</w:t>
      </w:r>
    </w:p>
    <w:p w:rsidR="007D5C76" w:rsidRDefault="003B69A8" w:rsidP="003B69A8">
      <w:pPr>
        <w:pStyle w:val="24"/>
        <w:numPr>
          <w:ilvl w:val="1"/>
          <w:numId w:val="1"/>
        </w:numPr>
        <w:shd w:val="clear" w:color="auto" w:fill="auto"/>
        <w:tabs>
          <w:tab w:val="left" w:pos="1066"/>
        </w:tabs>
        <w:spacing w:line="312" w:lineRule="exact"/>
        <w:ind w:firstLine="360"/>
        <w:jc w:val="both"/>
      </w:pPr>
      <w:r>
        <w:rPr>
          <w:rStyle w:val="25"/>
        </w:rPr>
        <w:t>Методику расчета нормативных затрат, применяемых при расчете объема финансового обеспечения выполнения муниципального задания за счет средств районного бюджета Шатковского муниципального района, на оказание муниципальной услуги «Реализация дополнительных общеразвивающих программ» согласно Приложению 1 к настоящему приказу.</w:t>
      </w:r>
    </w:p>
    <w:p w:rsidR="007D5C76" w:rsidRDefault="003B69A8" w:rsidP="003B69A8">
      <w:pPr>
        <w:pStyle w:val="24"/>
        <w:numPr>
          <w:ilvl w:val="1"/>
          <w:numId w:val="1"/>
        </w:numPr>
        <w:shd w:val="clear" w:color="auto" w:fill="auto"/>
        <w:tabs>
          <w:tab w:val="left" w:pos="1076"/>
        </w:tabs>
        <w:spacing w:line="312" w:lineRule="exact"/>
        <w:ind w:firstLine="360"/>
        <w:jc w:val="both"/>
      </w:pPr>
      <w:r>
        <w:rPr>
          <w:rStyle w:val="25"/>
        </w:rPr>
        <w:t>Значение коэффициента выравнивания нормативных затрат на оказание муниципальной услуги «Реализация дополнительных общеразвивающих программ» до уровня финансового обеспечения в пределах бюджетных ассигнований, предусмотренных управлению образования, на предоставление субсидий на финансовое обеспечение выполнения муниципального задания, согласно Приложению 2 к настоящему приказу.</w:t>
      </w:r>
    </w:p>
    <w:p w:rsidR="007D5C76" w:rsidRDefault="003B69A8" w:rsidP="003B69A8">
      <w:pPr>
        <w:pStyle w:val="24"/>
        <w:numPr>
          <w:ilvl w:val="1"/>
          <w:numId w:val="1"/>
        </w:numPr>
        <w:shd w:val="clear" w:color="auto" w:fill="auto"/>
        <w:tabs>
          <w:tab w:val="left" w:pos="1076"/>
        </w:tabs>
        <w:spacing w:line="312" w:lineRule="exact"/>
        <w:ind w:firstLine="360"/>
        <w:jc w:val="both"/>
      </w:pPr>
      <w:r>
        <w:rPr>
          <w:rStyle w:val="25"/>
        </w:rPr>
        <w:t>Базовый норматив затрат на оказание муниципальной услуги «Реализация дополнительных общеразвивающих программ», финансирование которых осуществляется за счет средств районного бюджета Шатковского муниципального района, в том числе:</w:t>
      </w:r>
    </w:p>
    <w:p w:rsidR="007D5C76" w:rsidRDefault="003B69A8" w:rsidP="003B69A8">
      <w:pPr>
        <w:pStyle w:val="24"/>
        <w:numPr>
          <w:ilvl w:val="2"/>
          <w:numId w:val="1"/>
        </w:numPr>
        <w:shd w:val="clear" w:color="auto" w:fill="auto"/>
        <w:tabs>
          <w:tab w:val="left" w:pos="1320"/>
        </w:tabs>
        <w:spacing w:line="312" w:lineRule="exact"/>
        <w:ind w:firstLine="360"/>
        <w:jc w:val="both"/>
      </w:pPr>
      <w:r>
        <w:rPr>
          <w:rStyle w:val="25"/>
        </w:rPr>
        <w:t>Размер нормативных затрат на реализацию 1 часа дополнительной общеобразовательной программы в расчете на одного обучающегося в группах соответствующей направленности в части фонда оплаты труда работников</w:t>
      </w:r>
    </w:p>
    <w:p w:rsidR="007D5C76" w:rsidRDefault="003B69A8" w:rsidP="003B69A8">
      <w:pPr>
        <w:pStyle w:val="24"/>
        <w:shd w:val="clear" w:color="auto" w:fill="auto"/>
        <w:spacing w:line="307" w:lineRule="exact"/>
        <w:ind w:firstLine="360"/>
        <w:jc w:val="both"/>
      </w:pPr>
      <w:r>
        <w:rPr>
          <w:rStyle w:val="25"/>
        </w:rPr>
        <w:t>муниципальных организаций дополнительного образования согласно Приложению 3 к настоящему приказу;</w:t>
      </w:r>
    </w:p>
    <w:p w:rsidR="007D5C76" w:rsidRDefault="003B69A8" w:rsidP="003B69A8">
      <w:pPr>
        <w:pStyle w:val="24"/>
        <w:numPr>
          <w:ilvl w:val="2"/>
          <w:numId w:val="1"/>
        </w:numPr>
        <w:shd w:val="clear" w:color="auto" w:fill="auto"/>
        <w:tabs>
          <w:tab w:val="left" w:pos="1273"/>
        </w:tabs>
        <w:spacing w:line="307" w:lineRule="exact"/>
        <w:ind w:firstLine="360"/>
        <w:jc w:val="both"/>
      </w:pPr>
      <w:r>
        <w:rPr>
          <w:rStyle w:val="25"/>
        </w:rPr>
        <w:t xml:space="preserve">Размер базового норматива затрат на реализацию 1 часа дополнительной общеобразовательной программы в расчете на одного обучающегося в части затрат, непосредственно связанных с оказанием услуги и затрат на общехозяйственные нужды </w:t>
      </w:r>
      <w:r>
        <w:rPr>
          <w:rStyle w:val="25"/>
        </w:rPr>
        <w:lastRenderedPageBreak/>
        <w:t>за исключением фонда оплаты труда работников муниципальных организаций дополнительного образования согласно Приложению 4 к настоящему приказу;</w:t>
      </w:r>
    </w:p>
    <w:p w:rsidR="007D5C76" w:rsidRDefault="003B69A8" w:rsidP="003B69A8">
      <w:pPr>
        <w:pStyle w:val="24"/>
        <w:numPr>
          <w:ilvl w:val="1"/>
          <w:numId w:val="1"/>
        </w:numPr>
        <w:shd w:val="clear" w:color="auto" w:fill="auto"/>
        <w:tabs>
          <w:tab w:val="left" w:pos="1411"/>
        </w:tabs>
        <w:spacing w:line="307" w:lineRule="exact"/>
        <w:ind w:firstLine="360"/>
        <w:jc w:val="both"/>
      </w:pPr>
      <w:r>
        <w:rPr>
          <w:rStyle w:val="25"/>
        </w:rPr>
        <w:t>Значения территориальных корректирующих коэффициентов, учитывающих наполняемость организации относительно проектной мощности и их применение к составляющим базового норматива затрат в отношении муниципальной услуги «Реализация дополнительных общеразвивающих программ» в разрезе организаций согласно Приложению 5 к настоящему приказу.</w:t>
      </w:r>
    </w:p>
    <w:p w:rsidR="007D5C76" w:rsidRDefault="003B69A8" w:rsidP="003B69A8">
      <w:pPr>
        <w:pStyle w:val="24"/>
        <w:numPr>
          <w:ilvl w:val="0"/>
          <w:numId w:val="1"/>
        </w:numPr>
        <w:shd w:val="clear" w:color="auto" w:fill="auto"/>
        <w:tabs>
          <w:tab w:val="left" w:pos="1080"/>
        </w:tabs>
        <w:spacing w:line="307" w:lineRule="exact"/>
        <w:ind w:firstLine="360"/>
        <w:jc w:val="both"/>
      </w:pPr>
      <w:r>
        <w:rPr>
          <w:rStyle w:val="25"/>
        </w:rPr>
        <w:t>Установить, что объем финансового обеспечения выполнения муниципального задания на оказание муниципальных услуг муниципальными образовательными организациями, в отношении которых функции и полномочия учредителя осуществляет отдел образования Шатковского муниципального района на 2020 год и плановый период 2021 и 2022 годов рассчитывается с учетом итогового значения базового норматива затрат, утвержденного настоящим приказом.</w:t>
      </w:r>
    </w:p>
    <w:p w:rsidR="007D5C76" w:rsidRDefault="003B69A8" w:rsidP="003B69A8">
      <w:pPr>
        <w:pStyle w:val="24"/>
        <w:numPr>
          <w:ilvl w:val="0"/>
          <w:numId w:val="1"/>
        </w:numPr>
        <w:shd w:val="clear" w:color="auto" w:fill="auto"/>
        <w:tabs>
          <w:tab w:val="left" w:pos="918"/>
        </w:tabs>
        <w:spacing w:line="307" w:lineRule="exact"/>
        <w:ind w:firstLine="360"/>
        <w:jc w:val="both"/>
        <w:rPr>
          <w:rStyle w:val="25"/>
        </w:rPr>
      </w:pPr>
      <w:r>
        <w:rPr>
          <w:rStyle w:val="25"/>
        </w:rPr>
        <w:t>Контроль за исполнением настоящего приказа оставляю за собой.</w:t>
      </w:r>
    </w:p>
    <w:p w:rsidR="00632F93" w:rsidRDefault="00632F93" w:rsidP="00632F93">
      <w:pPr>
        <w:pStyle w:val="24"/>
        <w:shd w:val="clear" w:color="auto" w:fill="auto"/>
        <w:tabs>
          <w:tab w:val="left" w:pos="918"/>
        </w:tabs>
        <w:spacing w:line="307" w:lineRule="exact"/>
        <w:jc w:val="both"/>
        <w:rPr>
          <w:rStyle w:val="25"/>
        </w:rPr>
      </w:pPr>
    </w:p>
    <w:p w:rsidR="00632F93" w:rsidRDefault="00632F93" w:rsidP="00632F93">
      <w:pPr>
        <w:pStyle w:val="24"/>
        <w:shd w:val="clear" w:color="auto" w:fill="auto"/>
        <w:tabs>
          <w:tab w:val="left" w:pos="918"/>
        </w:tabs>
        <w:spacing w:line="307" w:lineRule="exact"/>
        <w:jc w:val="both"/>
        <w:rPr>
          <w:rStyle w:val="25"/>
        </w:rPr>
      </w:pPr>
    </w:p>
    <w:p w:rsidR="00632F93" w:rsidRDefault="00632F93" w:rsidP="00632F93">
      <w:pPr>
        <w:pStyle w:val="24"/>
        <w:shd w:val="clear" w:color="auto" w:fill="auto"/>
        <w:tabs>
          <w:tab w:val="left" w:pos="918"/>
        </w:tabs>
        <w:spacing w:line="307" w:lineRule="exact"/>
        <w:jc w:val="both"/>
        <w:rPr>
          <w:rStyle w:val="25"/>
        </w:rPr>
      </w:pPr>
    </w:p>
    <w:p w:rsidR="00632F93" w:rsidRDefault="00632F93" w:rsidP="00632F93">
      <w:pPr>
        <w:pStyle w:val="24"/>
        <w:shd w:val="clear" w:color="auto" w:fill="auto"/>
        <w:tabs>
          <w:tab w:val="left" w:pos="918"/>
        </w:tabs>
        <w:spacing w:line="307" w:lineRule="exact"/>
        <w:jc w:val="both"/>
      </w:pPr>
    </w:p>
    <w:p w:rsidR="007D5C76" w:rsidRDefault="00632F93">
      <w:pPr>
        <w:pStyle w:val="24"/>
        <w:shd w:val="clear" w:color="auto" w:fill="auto"/>
        <w:spacing w:line="260" w:lineRule="exact"/>
        <w:rPr>
          <w:rStyle w:val="23"/>
        </w:rPr>
      </w:pPr>
      <w:r>
        <w:rPr>
          <w:rStyle w:val="23"/>
        </w:rPr>
        <w:t>Начальник отдела образования____________________Г.В. Лобанова</w:t>
      </w:r>
    </w:p>
    <w:p w:rsidR="003B69A8" w:rsidRDefault="003B69A8">
      <w:pPr>
        <w:pStyle w:val="24"/>
        <w:shd w:val="clear" w:color="auto" w:fill="auto"/>
        <w:spacing w:line="260" w:lineRule="exact"/>
      </w:pPr>
    </w:p>
    <w:p w:rsidR="007D5C76" w:rsidRDefault="007D5C76">
      <w:pPr>
        <w:rPr>
          <w:sz w:val="2"/>
          <w:szCs w:val="2"/>
        </w:rPr>
      </w:pPr>
    </w:p>
    <w:p w:rsidR="004606E1" w:rsidRDefault="004606E1">
      <w:pPr>
        <w:pStyle w:val="24"/>
        <w:shd w:val="clear" w:color="auto" w:fill="auto"/>
        <w:spacing w:line="260" w:lineRule="exact"/>
        <w:rPr>
          <w:rStyle w:val="25"/>
        </w:rPr>
      </w:pPr>
    </w:p>
    <w:p w:rsidR="004606E1" w:rsidRDefault="004606E1">
      <w:pPr>
        <w:pStyle w:val="24"/>
        <w:shd w:val="clear" w:color="auto" w:fill="auto"/>
        <w:spacing w:line="260" w:lineRule="exact"/>
        <w:rPr>
          <w:rStyle w:val="25"/>
        </w:rPr>
      </w:pPr>
    </w:p>
    <w:p w:rsidR="004606E1" w:rsidRDefault="004606E1">
      <w:pPr>
        <w:pStyle w:val="24"/>
        <w:shd w:val="clear" w:color="auto" w:fill="auto"/>
        <w:spacing w:line="260" w:lineRule="exact"/>
        <w:rPr>
          <w:rStyle w:val="25"/>
        </w:rPr>
      </w:pPr>
    </w:p>
    <w:p w:rsidR="007D5C76" w:rsidRDefault="003B69A8">
      <w:pPr>
        <w:pStyle w:val="24"/>
        <w:shd w:val="clear" w:color="auto" w:fill="auto"/>
        <w:spacing w:line="260" w:lineRule="exact"/>
        <w:rPr>
          <w:rStyle w:val="25"/>
        </w:rPr>
      </w:pPr>
      <w:r>
        <w:rPr>
          <w:rStyle w:val="25"/>
        </w:rPr>
        <w:t>С приказом ознакомлены:</w:t>
      </w:r>
    </w:p>
    <w:p w:rsidR="003B69A8" w:rsidRDefault="003B69A8">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632F93" w:rsidRDefault="00632F93">
      <w:pPr>
        <w:pStyle w:val="24"/>
        <w:shd w:val="clear" w:color="auto" w:fill="auto"/>
        <w:spacing w:line="260" w:lineRule="exact"/>
      </w:pPr>
    </w:p>
    <w:p w:rsidR="007D5C76" w:rsidRDefault="004606E1" w:rsidP="003B69A8">
      <w:pPr>
        <w:pStyle w:val="24"/>
        <w:shd w:val="clear" w:color="auto" w:fill="auto"/>
        <w:spacing w:line="336" w:lineRule="exact"/>
        <w:jc w:val="right"/>
      </w:pPr>
      <w:r>
        <w:rPr>
          <w:rStyle w:val="25"/>
        </w:rPr>
        <w:lastRenderedPageBreak/>
        <w:t>П</w:t>
      </w:r>
      <w:r w:rsidR="003B69A8">
        <w:rPr>
          <w:rStyle w:val="25"/>
        </w:rPr>
        <w:t>риложение 1</w:t>
      </w:r>
    </w:p>
    <w:p w:rsidR="007D5C76" w:rsidRDefault="007D5C76">
      <w:pPr>
        <w:pStyle w:val="24"/>
        <w:shd w:val="clear" w:color="auto" w:fill="auto"/>
        <w:tabs>
          <w:tab w:val="left" w:leader="underscore" w:pos="6168"/>
          <w:tab w:val="left" w:leader="underscore" w:pos="7632"/>
          <w:tab w:val="left" w:leader="underscore" w:pos="9322"/>
        </w:tabs>
        <w:spacing w:line="336" w:lineRule="exact"/>
      </w:pPr>
    </w:p>
    <w:p w:rsidR="007D5C76" w:rsidRDefault="003B69A8" w:rsidP="003B69A8">
      <w:pPr>
        <w:pStyle w:val="27"/>
        <w:keepNext/>
        <w:keepLines/>
        <w:shd w:val="clear" w:color="auto" w:fill="auto"/>
      </w:pPr>
      <w:bookmarkStart w:id="0" w:name="bookmark1"/>
      <w:r>
        <w:rPr>
          <w:rStyle w:val="28"/>
          <w:b/>
          <w:bCs/>
        </w:rPr>
        <w:t>Методика расчета</w:t>
      </w:r>
      <w:bookmarkEnd w:id="0"/>
    </w:p>
    <w:p w:rsidR="007D5C76" w:rsidRDefault="003B69A8" w:rsidP="003B69A8">
      <w:pPr>
        <w:pStyle w:val="60"/>
        <w:shd w:val="clear" w:color="auto" w:fill="auto"/>
        <w:spacing w:line="331" w:lineRule="exact"/>
        <w:ind w:firstLine="360"/>
      </w:pPr>
      <w:r>
        <w:rPr>
          <w:rStyle w:val="61"/>
          <w:b/>
          <w:bCs/>
        </w:rPr>
        <w:t>нормативных затрат на оказание муниципальной услуги «Реализация дополнительных общеразвивающих программ», применяемых при расчете объема финансового обеспечения выполнения муниципального задания за</w:t>
      </w:r>
    </w:p>
    <w:p w:rsidR="007D5C76" w:rsidRDefault="003B69A8" w:rsidP="003B69A8">
      <w:pPr>
        <w:pStyle w:val="27"/>
        <w:keepNext/>
        <w:keepLines/>
        <w:shd w:val="clear" w:color="auto" w:fill="auto"/>
        <w:rPr>
          <w:rStyle w:val="28"/>
          <w:b/>
          <w:bCs/>
        </w:rPr>
      </w:pPr>
      <w:bookmarkStart w:id="1" w:name="bookmark2"/>
      <w:r>
        <w:rPr>
          <w:rStyle w:val="28"/>
          <w:b/>
          <w:bCs/>
        </w:rPr>
        <w:t>счет средств районного бюджета Шатковского муниципального района</w:t>
      </w:r>
      <w:bookmarkEnd w:id="1"/>
    </w:p>
    <w:p w:rsidR="00632F93" w:rsidRDefault="00632F93" w:rsidP="003B69A8">
      <w:pPr>
        <w:pStyle w:val="27"/>
        <w:keepNext/>
        <w:keepLines/>
        <w:shd w:val="clear" w:color="auto" w:fill="auto"/>
      </w:pPr>
    </w:p>
    <w:p w:rsidR="007D5C76" w:rsidRDefault="003B69A8" w:rsidP="00632F93">
      <w:pPr>
        <w:pStyle w:val="27"/>
        <w:keepNext/>
        <w:keepLines/>
        <w:numPr>
          <w:ilvl w:val="0"/>
          <w:numId w:val="6"/>
        </w:numPr>
        <w:shd w:val="clear" w:color="auto" w:fill="auto"/>
        <w:spacing w:line="260" w:lineRule="exact"/>
        <w:rPr>
          <w:rStyle w:val="28"/>
          <w:b/>
          <w:bCs/>
        </w:rPr>
      </w:pPr>
      <w:bookmarkStart w:id="2" w:name="bookmark3"/>
      <w:r>
        <w:rPr>
          <w:rStyle w:val="28"/>
          <w:b/>
          <w:bCs/>
        </w:rPr>
        <w:t>Общие положения</w:t>
      </w:r>
      <w:bookmarkEnd w:id="2"/>
    </w:p>
    <w:p w:rsidR="00632F93" w:rsidRDefault="00632F93" w:rsidP="00632F93">
      <w:pPr>
        <w:pStyle w:val="27"/>
        <w:keepNext/>
        <w:keepLines/>
        <w:shd w:val="clear" w:color="auto" w:fill="auto"/>
        <w:spacing w:line="260" w:lineRule="exact"/>
        <w:ind w:left="1080"/>
        <w:jc w:val="left"/>
      </w:pPr>
    </w:p>
    <w:p w:rsidR="007D5C76" w:rsidRDefault="003B69A8" w:rsidP="003B69A8">
      <w:pPr>
        <w:pStyle w:val="24"/>
        <w:numPr>
          <w:ilvl w:val="0"/>
          <w:numId w:val="2"/>
        </w:numPr>
        <w:shd w:val="clear" w:color="auto" w:fill="auto"/>
        <w:tabs>
          <w:tab w:val="left" w:pos="1390"/>
        </w:tabs>
        <w:spacing w:line="331" w:lineRule="exact"/>
        <w:ind w:firstLine="360"/>
        <w:jc w:val="both"/>
      </w:pPr>
      <w:r>
        <w:rPr>
          <w:rStyle w:val="25"/>
        </w:rPr>
        <w:t>Настоящая Методика расчета нормативных затрат на оказание муниципальной услуги «Реализация дополнительных общеразвивающих программ» применяемых при расчете объема финансового обеспечения выполнения муниципального задания за счет средств бюджета Шатковского муниципального района (далее - Методика) разработана в целях определения нормативных затрат на оказание муниципальной услуги «Реализация дополнительных общеразвивающих программ» (далее - муниципальная услуга).</w:t>
      </w:r>
    </w:p>
    <w:p w:rsidR="007D5C76" w:rsidRDefault="003B69A8" w:rsidP="003B69A8">
      <w:pPr>
        <w:pStyle w:val="24"/>
        <w:numPr>
          <w:ilvl w:val="0"/>
          <w:numId w:val="2"/>
        </w:numPr>
        <w:shd w:val="clear" w:color="auto" w:fill="auto"/>
        <w:tabs>
          <w:tab w:val="left" w:pos="1390"/>
        </w:tabs>
        <w:spacing w:line="331" w:lineRule="exact"/>
        <w:ind w:firstLine="360"/>
        <w:jc w:val="both"/>
      </w:pPr>
      <w:r>
        <w:rPr>
          <w:rStyle w:val="25"/>
        </w:rPr>
        <w:t>Финансовое обеспечение выполнения муниципального задания осуществляется в виде субсидии из районного бюджета Шатковского муниципального района.</w:t>
      </w:r>
    </w:p>
    <w:p w:rsidR="007D5C76" w:rsidRDefault="003B69A8" w:rsidP="003B69A8">
      <w:pPr>
        <w:pStyle w:val="24"/>
        <w:numPr>
          <w:ilvl w:val="0"/>
          <w:numId w:val="2"/>
        </w:numPr>
        <w:shd w:val="clear" w:color="auto" w:fill="auto"/>
        <w:tabs>
          <w:tab w:val="left" w:pos="1242"/>
        </w:tabs>
        <w:spacing w:line="312" w:lineRule="exact"/>
        <w:ind w:firstLine="360"/>
        <w:jc w:val="both"/>
      </w:pPr>
      <w:r>
        <w:rPr>
          <w:rStyle w:val="25"/>
        </w:rPr>
        <w:t>Муниципальное задание на оказание муниципальной услуги формируется в соответствии с общероссийскими перечнями (классификаторами) государственных (муниципальных) услуги региональными классификаторами государственных (муниципальных) услуг и работ (далее - Перечень), оказываемых (выполняемых) муниципальными образовательными организациями Шатковского муниципального района, подведомственными отделу образования администрации Шатковского муниципального района.</w:t>
      </w:r>
    </w:p>
    <w:p w:rsidR="007D5C76" w:rsidRDefault="003B69A8" w:rsidP="003B69A8">
      <w:pPr>
        <w:pStyle w:val="24"/>
        <w:shd w:val="clear" w:color="auto" w:fill="auto"/>
        <w:spacing w:line="312" w:lineRule="exact"/>
        <w:ind w:firstLine="360"/>
        <w:jc w:val="both"/>
      </w:pPr>
      <w:r>
        <w:rPr>
          <w:rStyle w:val="25"/>
        </w:rPr>
        <w:t>По содержанию муниципальная услуга дифференцирована по следующим направленностям:</w:t>
      </w:r>
    </w:p>
    <w:p w:rsidR="007D5C76" w:rsidRDefault="003B69A8" w:rsidP="003B69A8">
      <w:pPr>
        <w:pStyle w:val="24"/>
        <w:shd w:val="clear" w:color="auto" w:fill="auto"/>
        <w:spacing w:line="312" w:lineRule="exact"/>
        <w:ind w:firstLine="360"/>
        <w:jc w:val="both"/>
      </w:pPr>
      <w:r>
        <w:rPr>
          <w:rStyle w:val="25"/>
        </w:rPr>
        <w:t>физкультурно-спортивная;</w:t>
      </w:r>
    </w:p>
    <w:p w:rsidR="007D5C76" w:rsidRDefault="003B69A8" w:rsidP="003B69A8">
      <w:pPr>
        <w:pStyle w:val="24"/>
        <w:shd w:val="clear" w:color="auto" w:fill="auto"/>
        <w:spacing w:line="312" w:lineRule="exact"/>
        <w:ind w:firstLine="360"/>
        <w:jc w:val="both"/>
      </w:pPr>
      <w:r>
        <w:rPr>
          <w:rStyle w:val="25"/>
        </w:rPr>
        <w:t>социально-педагогическая;</w:t>
      </w:r>
    </w:p>
    <w:p w:rsidR="007D5C76" w:rsidRDefault="003B69A8" w:rsidP="003B69A8">
      <w:pPr>
        <w:pStyle w:val="24"/>
        <w:shd w:val="clear" w:color="auto" w:fill="auto"/>
        <w:spacing w:line="312" w:lineRule="exact"/>
        <w:ind w:firstLine="360"/>
        <w:jc w:val="both"/>
      </w:pPr>
      <w:r>
        <w:rPr>
          <w:rStyle w:val="25"/>
        </w:rPr>
        <w:t>туристско-краеведческая;</w:t>
      </w:r>
    </w:p>
    <w:p w:rsidR="007D5C76" w:rsidRDefault="003B69A8" w:rsidP="003B69A8">
      <w:pPr>
        <w:pStyle w:val="24"/>
        <w:shd w:val="clear" w:color="auto" w:fill="auto"/>
        <w:spacing w:line="312" w:lineRule="exact"/>
        <w:ind w:firstLine="360"/>
        <w:jc w:val="both"/>
      </w:pPr>
      <w:r>
        <w:rPr>
          <w:rStyle w:val="25"/>
        </w:rPr>
        <w:t>естественно-научная;</w:t>
      </w:r>
    </w:p>
    <w:p w:rsidR="007D5C76" w:rsidRDefault="003B69A8" w:rsidP="003B69A8">
      <w:pPr>
        <w:pStyle w:val="24"/>
        <w:shd w:val="clear" w:color="auto" w:fill="auto"/>
        <w:spacing w:line="312" w:lineRule="exact"/>
        <w:ind w:firstLine="360"/>
        <w:jc w:val="both"/>
      </w:pPr>
      <w:r>
        <w:rPr>
          <w:rStyle w:val="25"/>
        </w:rPr>
        <w:t>техническая;</w:t>
      </w:r>
    </w:p>
    <w:p w:rsidR="007D5C76" w:rsidRDefault="003B69A8" w:rsidP="003B69A8">
      <w:pPr>
        <w:pStyle w:val="24"/>
        <w:shd w:val="clear" w:color="auto" w:fill="auto"/>
        <w:spacing w:line="312" w:lineRule="exact"/>
        <w:ind w:firstLine="360"/>
        <w:jc w:val="both"/>
      </w:pPr>
      <w:r>
        <w:rPr>
          <w:rStyle w:val="25"/>
        </w:rPr>
        <w:t>художественная.</w:t>
      </w:r>
    </w:p>
    <w:p w:rsidR="007D5C76" w:rsidRDefault="003B69A8" w:rsidP="003B69A8">
      <w:pPr>
        <w:pStyle w:val="24"/>
        <w:shd w:val="clear" w:color="auto" w:fill="auto"/>
        <w:spacing w:line="312" w:lineRule="exact"/>
        <w:ind w:firstLine="360"/>
        <w:jc w:val="both"/>
      </w:pPr>
      <w:r>
        <w:rPr>
          <w:rStyle w:val="25"/>
        </w:rPr>
        <w:t>Условие (форма) оказания муниципальной услуги - очная.</w:t>
      </w:r>
    </w:p>
    <w:p w:rsidR="001D19DF" w:rsidRDefault="003B69A8" w:rsidP="003B69A8">
      <w:pPr>
        <w:pStyle w:val="24"/>
        <w:numPr>
          <w:ilvl w:val="0"/>
          <w:numId w:val="3"/>
        </w:numPr>
        <w:shd w:val="clear" w:color="auto" w:fill="auto"/>
        <w:tabs>
          <w:tab w:val="left" w:pos="1265"/>
        </w:tabs>
        <w:spacing w:line="307" w:lineRule="exact"/>
        <w:ind w:firstLine="360"/>
        <w:jc w:val="both"/>
        <w:rPr>
          <w:rStyle w:val="25"/>
        </w:rPr>
      </w:pPr>
      <w:r>
        <w:rPr>
          <w:rStyle w:val="25"/>
        </w:rPr>
        <w:t>Муниципальная услуга оказывается бесплатно.</w:t>
      </w:r>
    </w:p>
    <w:p w:rsidR="007D5C76" w:rsidRDefault="003B69A8" w:rsidP="003B69A8">
      <w:pPr>
        <w:pStyle w:val="24"/>
        <w:numPr>
          <w:ilvl w:val="0"/>
          <w:numId w:val="3"/>
        </w:numPr>
        <w:shd w:val="clear" w:color="auto" w:fill="auto"/>
        <w:tabs>
          <w:tab w:val="left" w:pos="1265"/>
        </w:tabs>
        <w:spacing w:line="307" w:lineRule="exact"/>
        <w:ind w:firstLine="360"/>
        <w:jc w:val="both"/>
      </w:pPr>
      <w:r>
        <w:rPr>
          <w:rStyle w:val="25"/>
        </w:rPr>
        <w:t>Потребители муниципальной услуги - физические лица.</w:t>
      </w:r>
    </w:p>
    <w:p w:rsidR="007D5C76" w:rsidRDefault="003B69A8" w:rsidP="003B69A8">
      <w:pPr>
        <w:pStyle w:val="24"/>
        <w:numPr>
          <w:ilvl w:val="0"/>
          <w:numId w:val="3"/>
        </w:numPr>
        <w:shd w:val="clear" w:color="auto" w:fill="auto"/>
        <w:tabs>
          <w:tab w:val="left" w:pos="1228"/>
        </w:tabs>
        <w:spacing w:line="307" w:lineRule="exact"/>
        <w:ind w:firstLine="360"/>
        <w:jc w:val="both"/>
      </w:pPr>
      <w:r>
        <w:rPr>
          <w:rStyle w:val="25"/>
        </w:rPr>
        <w:t>Исполнитель муниципальной услуги - муниципальные образовательные организации дополнительного образования Шатковского муниципального района (далее - Учреждение).</w:t>
      </w:r>
    </w:p>
    <w:p w:rsidR="007D5C76" w:rsidRDefault="003B69A8" w:rsidP="003B69A8">
      <w:pPr>
        <w:pStyle w:val="24"/>
        <w:shd w:val="clear" w:color="auto" w:fill="auto"/>
        <w:spacing w:line="307" w:lineRule="exact"/>
        <w:ind w:firstLine="360"/>
        <w:jc w:val="both"/>
      </w:pPr>
      <w:r>
        <w:rPr>
          <w:rStyle w:val="25"/>
        </w:rPr>
        <w:t>2.</w:t>
      </w:r>
      <w:r w:rsidR="005A5F95" w:rsidRPr="005A5F95">
        <w:rPr>
          <w:rStyle w:val="25"/>
        </w:rPr>
        <w:t>4</w:t>
      </w:r>
      <w:r>
        <w:rPr>
          <w:rStyle w:val="25"/>
        </w:rPr>
        <w:t xml:space="preserve"> Нормативные затраты на оказание муниципальной услуги - величина затрат, связанных с оказанием муниципальной услуги, определенная на 1 услугу в год.</w:t>
      </w:r>
    </w:p>
    <w:p w:rsidR="007D5C76" w:rsidRDefault="005A5F95" w:rsidP="005A5F95">
      <w:pPr>
        <w:pStyle w:val="24"/>
        <w:shd w:val="clear" w:color="auto" w:fill="auto"/>
        <w:tabs>
          <w:tab w:val="left" w:pos="1269"/>
        </w:tabs>
        <w:spacing w:line="307" w:lineRule="exact"/>
        <w:jc w:val="both"/>
        <w:rPr>
          <w:rStyle w:val="25"/>
        </w:rPr>
      </w:pPr>
      <w:r w:rsidRPr="005A5F95">
        <w:rPr>
          <w:rStyle w:val="25"/>
        </w:rPr>
        <w:t xml:space="preserve">      </w:t>
      </w:r>
      <w:r>
        <w:rPr>
          <w:rStyle w:val="25"/>
        </w:rPr>
        <w:t>2</w:t>
      </w:r>
      <w:r w:rsidRPr="005A5F95">
        <w:rPr>
          <w:rStyle w:val="25"/>
        </w:rPr>
        <w:t>.5</w:t>
      </w:r>
      <w:r w:rsidR="003B69A8">
        <w:rPr>
          <w:rStyle w:val="25"/>
        </w:rPr>
        <w:t>Показатель объема муниципальной услуги - количество человеко-часов.</w:t>
      </w:r>
    </w:p>
    <w:p w:rsidR="003B69A8" w:rsidRDefault="003B69A8" w:rsidP="003B69A8">
      <w:pPr>
        <w:pStyle w:val="24"/>
        <w:shd w:val="clear" w:color="auto" w:fill="auto"/>
        <w:tabs>
          <w:tab w:val="left" w:pos="1269"/>
        </w:tabs>
        <w:spacing w:line="307" w:lineRule="exact"/>
        <w:ind w:left="360"/>
        <w:jc w:val="both"/>
      </w:pPr>
    </w:p>
    <w:p w:rsidR="007D5C76" w:rsidRDefault="003B69A8" w:rsidP="003B69A8">
      <w:pPr>
        <w:pStyle w:val="27"/>
        <w:keepNext/>
        <w:keepLines/>
        <w:shd w:val="clear" w:color="auto" w:fill="auto"/>
        <w:spacing w:line="260" w:lineRule="exact"/>
      </w:pPr>
      <w:bookmarkStart w:id="3" w:name="bookmark4"/>
      <w:r>
        <w:rPr>
          <w:rStyle w:val="28"/>
          <w:b/>
          <w:bCs/>
        </w:rPr>
        <w:lastRenderedPageBreak/>
        <w:t>III. Порядок определения нормативных затрат на оказание</w:t>
      </w:r>
      <w:bookmarkEnd w:id="3"/>
    </w:p>
    <w:p w:rsidR="007D5C76" w:rsidRDefault="003B69A8" w:rsidP="003B69A8">
      <w:pPr>
        <w:pStyle w:val="27"/>
        <w:keepNext/>
        <w:keepLines/>
        <w:shd w:val="clear" w:color="auto" w:fill="auto"/>
        <w:spacing w:line="260" w:lineRule="exact"/>
        <w:rPr>
          <w:rStyle w:val="28"/>
          <w:b/>
          <w:bCs/>
        </w:rPr>
      </w:pPr>
      <w:bookmarkStart w:id="4" w:name="bookmark5"/>
      <w:r>
        <w:rPr>
          <w:rStyle w:val="28"/>
          <w:b/>
          <w:bCs/>
        </w:rPr>
        <w:t>муниципальной услуги</w:t>
      </w:r>
      <w:bookmarkEnd w:id="4"/>
    </w:p>
    <w:p w:rsidR="003B69A8" w:rsidRDefault="003B69A8" w:rsidP="003B69A8">
      <w:pPr>
        <w:pStyle w:val="27"/>
        <w:keepNext/>
        <w:keepLines/>
        <w:shd w:val="clear" w:color="auto" w:fill="auto"/>
        <w:spacing w:line="260" w:lineRule="exact"/>
      </w:pPr>
    </w:p>
    <w:p w:rsidR="007D5C76" w:rsidRDefault="003B69A8" w:rsidP="003B69A8">
      <w:pPr>
        <w:pStyle w:val="24"/>
        <w:numPr>
          <w:ilvl w:val="0"/>
          <w:numId w:val="4"/>
        </w:numPr>
        <w:shd w:val="clear" w:color="auto" w:fill="auto"/>
        <w:tabs>
          <w:tab w:val="left" w:pos="1260"/>
        </w:tabs>
        <w:spacing w:line="312" w:lineRule="exact"/>
        <w:ind w:firstLine="360"/>
        <w:jc w:val="both"/>
      </w:pPr>
      <w:r>
        <w:rPr>
          <w:rStyle w:val="25"/>
        </w:rPr>
        <w:t>Нормативные затраты на оказание муниципальной услуги определяются:</w:t>
      </w:r>
    </w:p>
    <w:p w:rsidR="007D5C76" w:rsidRDefault="003B69A8" w:rsidP="003B69A8">
      <w:pPr>
        <w:pStyle w:val="24"/>
        <w:shd w:val="clear" w:color="auto" w:fill="auto"/>
        <w:spacing w:line="312" w:lineRule="exact"/>
        <w:ind w:firstLine="360"/>
        <w:jc w:val="both"/>
      </w:pPr>
      <w:r>
        <w:rPr>
          <w:rStyle w:val="25"/>
        </w:rPr>
        <w:t>исходя из содержащейся в Перечне информации о единице показателя,</w:t>
      </w:r>
    </w:p>
    <w:p w:rsidR="007D5C76" w:rsidRDefault="003B69A8" w:rsidP="003B69A8">
      <w:pPr>
        <w:pStyle w:val="24"/>
        <w:shd w:val="clear" w:color="auto" w:fill="auto"/>
        <w:spacing w:line="312" w:lineRule="exact"/>
        <w:jc w:val="both"/>
      </w:pPr>
      <w:r>
        <w:rPr>
          <w:rStyle w:val="25"/>
        </w:rPr>
        <w:t>характеризующего объем муниципальной услуги, и показателей, отражающих содержание и (или) условия оказания муниципальной услуги;</w:t>
      </w:r>
    </w:p>
    <w:p w:rsidR="007D5C76" w:rsidRDefault="003B69A8" w:rsidP="003B69A8">
      <w:pPr>
        <w:pStyle w:val="24"/>
        <w:shd w:val="clear" w:color="auto" w:fill="auto"/>
        <w:spacing w:line="276" w:lineRule="auto"/>
        <w:ind w:firstLine="360"/>
        <w:jc w:val="both"/>
      </w:pPr>
      <w:r>
        <w:rPr>
          <w:rStyle w:val="25"/>
        </w:rPr>
        <w:t xml:space="preserve">на основе базового норматива затрат на оказание муниципальной услуги, определяемого в соответствии с </w:t>
      </w:r>
      <w:r w:rsidRPr="005B582D">
        <w:t xml:space="preserve">Постановлением администрации Шатковского муниципального района Нижегородской области №178 от 18.03.2019 года (далее </w:t>
      </w:r>
      <w:r>
        <w:t>–</w:t>
      </w:r>
      <w:r w:rsidRPr="005B582D">
        <w:t xml:space="preserve"> Постановление</w:t>
      </w:r>
      <w:r>
        <w:t>).</w:t>
      </w:r>
    </w:p>
    <w:p w:rsidR="007D5C76" w:rsidRDefault="003B69A8" w:rsidP="003B69A8">
      <w:pPr>
        <w:pStyle w:val="24"/>
        <w:shd w:val="clear" w:color="auto" w:fill="auto"/>
        <w:spacing w:line="312" w:lineRule="exact"/>
        <w:ind w:firstLine="360"/>
        <w:jc w:val="both"/>
      </w:pPr>
      <w:r>
        <w:rPr>
          <w:rStyle w:val="25"/>
        </w:rPr>
        <w:t>Нормативные затраты на оказание муниципальной услуги определяются в расчете на 1 человеко-час по направленностям образовательных программ, разработанных и утвержденных Учреждением.</w:t>
      </w:r>
    </w:p>
    <w:p w:rsidR="007D5C76" w:rsidRDefault="003B69A8" w:rsidP="003B69A8">
      <w:pPr>
        <w:pStyle w:val="24"/>
        <w:shd w:val="clear" w:color="auto" w:fill="auto"/>
        <w:spacing w:line="312" w:lineRule="exact"/>
        <w:ind w:firstLine="360"/>
        <w:jc w:val="both"/>
      </w:pPr>
      <w:r>
        <w:rPr>
          <w:rStyle w:val="25"/>
        </w:rPr>
        <w:t xml:space="preserve">Нормативные затраты на оказание муниципальной услуги, рассчитанные с соблюдением настоящей Методики, не могут приводить к превышению объема бюджетных ассигнований, предусмотренных решением Земского собрания </w:t>
      </w:r>
      <w:r w:rsidR="00AE1A3F">
        <w:rPr>
          <w:rStyle w:val="25"/>
        </w:rPr>
        <w:t>Шатковского</w:t>
      </w:r>
      <w:r>
        <w:rPr>
          <w:rStyle w:val="25"/>
        </w:rPr>
        <w:t xml:space="preserve"> муниципального района о бюджете </w:t>
      </w:r>
      <w:r w:rsidR="00AE1A3F">
        <w:rPr>
          <w:rStyle w:val="25"/>
        </w:rPr>
        <w:t>Шатковского</w:t>
      </w:r>
      <w:r>
        <w:rPr>
          <w:rStyle w:val="25"/>
        </w:rPr>
        <w:t xml:space="preserve"> муниципального района на очередной финансовый год и плановый период на финансовое обеспечение выполнения муниципального задания</w:t>
      </w:r>
      <w:r w:rsidR="004606E1">
        <w:rPr>
          <w:rStyle w:val="25"/>
        </w:rPr>
        <w:t xml:space="preserve"> от 24.12.2019 №67-</w:t>
      </w:r>
      <w:r w:rsidR="004606E1">
        <w:rPr>
          <w:rStyle w:val="25"/>
          <w:lang w:val="en-US"/>
        </w:rPr>
        <w:t>VI</w:t>
      </w:r>
      <w:r>
        <w:rPr>
          <w:rStyle w:val="25"/>
        </w:rPr>
        <w:t>.</w:t>
      </w:r>
    </w:p>
    <w:p w:rsidR="007D5C76" w:rsidRDefault="003B69A8" w:rsidP="003B69A8">
      <w:pPr>
        <w:pStyle w:val="24"/>
        <w:numPr>
          <w:ilvl w:val="0"/>
          <w:numId w:val="4"/>
        </w:numPr>
        <w:shd w:val="clear" w:color="auto" w:fill="auto"/>
        <w:tabs>
          <w:tab w:val="left" w:pos="1228"/>
        </w:tabs>
        <w:spacing w:line="312" w:lineRule="exact"/>
        <w:ind w:firstLine="360"/>
        <w:jc w:val="both"/>
      </w:pPr>
      <w:r>
        <w:rPr>
          <w:rStyle w:val="25"/>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7D5C76" w:rsidRDefault="003B69A8" w:rsidP="003B69A8">
      <w:pPr>
        <w:pStyle w:val="24"/>
        <w:numPr>
          <w:ilvl w:val="0"/>
          <w:numId w:val="4"/>
        </w:numPr>
        <w:shd w:val="clear" w:color="auto" w:fill="auto"/>
        <w:tabs>
          <w:tab w:val="left" w:pos="1228"/>
        </w:tabs>
        <w:spacing w:line="312" w:lineRule="exact"/>
        <w:ind w:firstLine="360"/>
        <w:jc w:val="both"/>
      </w:pPr>
      <w:r>
        <w:rPr>
          <w:rStyle w:val="25"/>
        </w:rPr>
        <w:t>В базовый норматив затрат, непосредственно связанных с оказанием муниципальной услуги, включаются затраты на:</w:t>
      </w:r>
    </w:p>
    <w:p w:rsidR="00AE1A3F" w:rsidRDefault="003B69A8" w:rsidP="00AE1A3F">
      <w:pPr>
        <w:pStyle w:val="24"/>
        <w:shd w:val="clear" w:color="auto" w:fill="auto"/>
        <w:spacing w:line="312" w:lineRule="exact"/>
        <w:ind w:firstLine="360"/>
        <w:jc w:val="both"/>
        <w:rPr>
          <w:rStyle w:val="25"/>
        </w:rPr>
      </w:pPr>
      <w:r>
        <w:rPr>
          <w:rStyle w:val="25"/>
        </w:rPr>
        <w:t>- на оплату труда с начислениями на выплаты по оплате труда работников, непосредственно связанных с оказанием муниципальной услуги.</w:t>
      </w:r>
    </w:p>
    <w:p w:rsidR="007D5C76" w:rsidRDefault="003B69A8" w:rsidP="00AE1A3F">
      <w:pPr>
        <w:pStyle w:val="24"/>
        <w:shd w:val="clear" w:color="auto" w:fill="auto"/>
        <w:spacing w:line="312" w:lineRule="exact"/>
        <w:ind w:firstLine="360"/>
        <w:jc w:val="both"/>
      </w:pPr>
      <w:r>
        <w:rPr>
          <w:rStyle w:val="25"/>
        </w:rPr>
        <w:t>приобретение материальных запасов и особо ценного движимого имущества, используемого в процессе оказания муниципальной услуги с учетом срока полезного использования (в том числе затраты на арендные платежи);</w:t>
      </w:r>
    </w:p>
    <w:p w:rsidR="007D5C76" w:rsidRDefault="003B69A8" w:rsidP="00AE1A3F">
      <w:pPr>
        <w:pStyle w:val="24"/>
        <w:shd w:val="clear" w:color="auto" w:fill="auto"/>
        <w:spacing w:line="307" w:lineRule="exact"/>
        <w:ind w:firstLine="360"/>
        <w:jc w:val="both"/>
      </w:pPr>
      <w:r>
        <w:rPr>
          <w:rStyle w:val="25"/>
        </w:rPr>
        <w:t>иные затраты, непосредственно связанные с оказанием муниципальной услуги.</w:t>
      </w:r>
    </w:p>
    <w:p w:rsidR="007D5C76" w:rsidRDefault="003B69A8" w:rsidP="00AE1A3F">
      <w:pPr>
        <w:pStyle w:val="24"/>
        <w:numPr>
          <w:ilvl w:val="0"/>
          <w:numId w:val="4"/>
        </w:numPr>
        <w:shd w:val="clear" w:color="auto" w:fill="auto"/>
        <w:tabs>
          <w:tab w:val="left" w:pos="1228"/>
        </w:tabs>
        <w:spacing w:line="307" w:lineRule="exact"/>
        <w:ind w:firstLine="360"/>
        <w:jc w:val="both"/>
      </w:pPr>
      <w:r>
        <w:rPr>
          <w:rStyle w:val="25"/>
        </w:rPr>
        <w:t>В базовый норматив затрат на общехозяйственные нужды на оказание муниципальной услуги включаются затраты на:</w:t>
      </w:r>
    </w:p>
    <w:p w:rsidR="007D5C76" w:rsidRDefault="003B69A8" w:rsidP="00AE1A3F">
      <w:pPr>
        <w:pStyle w:val="24"/>
        <w:numPr>
          <w:ilvl w:val="0"/>
          <w:numId w:val="5"/>
        </w:numPr>
        <w:shd w:val="clear" w:color="auto" w:fill="auto"/>
        <w:tabs>
          <w:tab w:val="left" w:pos="965"/>
        </w:tabs>
        <w:spacing w:line="307" w:lineRule="exact"/>
        <w:ind w:firstLine="360"/>
        <w:jc w:val="both"/>
      </w:pPr>
      <w:r>
        <w:rPr>
          <w:rStyle w:val="25"/>
        </w:rPr>
        <w:t>коммунальные услуги;</w:t>
      </w:r>
    </w:p>
    <w:p w:rsidR="007D5C76" w:rsidRDefault="003B69A8" w:rsidP="00AE1A3F">
      <w:pPr>
        <w:pStyle w:val="24"/>
        <w:numPr>
          <w:ilvl w:val="0"/>
          <w:numId w:val="5"/>
        </w:numPr>
        <w:shd w:val="clear" w:color="auto" w:fill="auto"/>
        <w:tabs>
          <w:tab w:val="left" w:pos="939"/>
        </w:tabs>
        <w:spacing w:line="307" w:lineRule="exact"/>
        <w:ind w:firstLine="360"/>
        <w:jc w:val="both"/>
      </w:pPr>
      <w:r>
        <w:rPr>
          <w:rStyle w:val="25"/>
        </w:rPr>
        <w:t>содержание объектов недвижимого имущества,</w:t>
      </w:r>
      <w:r w:rsidR="00BE1C2B">
        <w:rPr>
          <w:rStyle w:val="25"/>
        </w:rPr>
        <w:t xml:space="preserve"> </w:t>
      </w:r>
      <w:r>
        <w:rPr>
          <w:rStyle w:val="25"/>
        </w:rPr>
        <w:t>необходимого для выполнения муниципального задания, в том числе на основании договора аренды или договора безвозмездного пользования (далее - имущество, необходимое для выполнения муниципального задания) (в том числе на арендные платежи)</w:t>
      </w:r>
      <w:r w:rsidR="00BE1C2B">
        <w:rPr>
          <w:rStyle w:val="25"/>
        </w:rPr>
        <w:t>, содержание территории</w:t>
      </w:r>
      <w:r>
        <w:rPr>
          <w:rStyle w:val="25"/>
        </w:rPr>
        <w:t>;</w:t>
      </w:r>
    </w:p>
    <w:p w:rsidR="007D5C76" w:rsidRDefault="003B69A8" w:rsidP="00AE1A3F">
      <w:pPr>
        <w:pStyle w:val="24"/>
        <w:numPr>
          <w:ilvl w:val="0"/>
          <w:numId w:val="5"/>
        </w:numPr>
        <w:shd w:val="clear" w:color="auto" w:fill="auto"/>
        <w:tabs>
          <w:tab w:val="left" w:pos="939"/>
        </w:tabs>
        <w:spacing w:line="307" w:lineRule="exact"/>
        <w:ind w:firstLine="360"/>
        <w:jc w:val="both"/>
      </w:pPr>
      <w:r>
        <w:rPr>
          <w:rStyle w:val="25"/>
        </w:rPr>
        <w:t>содержание объектов особо ценного движимого имущества, необходимого для выполнения муниципального задания;</w:t>
      </w:r>
    </w:p>
    <w:p w:rsidR="007D5C76" w:rsidRDefault="003B69A8" w:rsidP="00AE1A3F">
      <w:pPr>
        <w:pStyle w:val="24"/>
        <w:numPr>
          <w:ilvl w:val="0"/>
          <w:numId w:val="5"/>
        </w:numPr>
        <w:shd w:val="clear" w:color="auto" w:fill="auto"/>
        <w:tabs>
          <w:tab w:val="left" w:pos="965"/>
        </w:tabs>
        <w:spacing w:line="307" w:lineRule="exact"/>
        <w:ind w:firstLine="360"/>
        <w:jc w:val="both"/>
      </w:pPr>
      <w:r>
        <w:rPr>
          <w:rStyle w:val="25"/>
        </w:rPr>
        <w:t>приобретение услуг связи;</w:t>
      </w:r>
    </w:p>
    <w:p w:rsidR="007D5C76" w:rsidRDefault="003B69A8" w:rsidP="00AE1A3F">
      <w:pPr>
        <w:pStyle w:val="24"/>
        <w:numPr>
          <w:ilvl w:val="0"/>
          <w:numId w:val="5"/>
        </w:numPr>
        <w:shd w:val="clear" w:color="auto" w:fill="auto"/>
        <w:tabs>
          <w:tab w:val="left" w:pos="965"/>
        </w:tabs>
        <w:spacing w:line="307" w:lineRule="exact"/>
        <w:ind w:firstLine="360"/>
        <w:jc w:val="both"/>
      </w:pPr>
      <w:r>
        <w:rPr>
          <w:rStyle w:val="25"/>
        </w:rPr>
        <w:t>транспортные услуги;</w:t>
      </w:r>
    </w:p>
    <w:p w:rsidR="007D5C76" w:rsidRDefault="003B69A8" w:rsidP="00AE1A3F">
      <w:pPr>
        <w:pStyle w:val="24"/>
        <w:numPr>
          <w:ilvl w:val="0"/>
          <w:numId w:val="5"/>
        </w:numPr>
        <w:shd w:val="clear" w:color="auto" w:fill="auto"/>
        <w:tabs>
          <w:tab w:val="left" w:pos="939"/>
        </w:tabs>
        <w:spacing w:line="307" w:lineRule="exact"/>
        <w:ind w:firstLine="360"/>
        <w:jc w:val="both"/>
      </w:pPr>
      <w:r>
        <w:rPr>
          <w:rStyle w:val="25"/>
        </w:rPr>
        <w:t>оплату труда с начислениями на выплаты по оплате труда работников, которые не принимают непосредственного участия в оказании услуги;</w:t>
      </w:r>
    </w:p>
    <w:p w:rsidR="007D5C76" w:rsidRDefault="003B69A8" w:rsidP="00AE1A3F">
      <w:pPr>
        <w:pStyle w:val="24"/>
        <w:numPr>
          <w:ilvl w:val="0"/>
          <w:numId w:val="5"/>
        </w:numPr>
        <w:shd w:val="clear" w:color="auto" w:fill="auto"/>
        <w:tabs>
          <w:tab w:val="left" w:pos="965"/>
        </w:tabs>
        <w:spacing w:line="307" w:lineRule="exact"/>
        <w:ind w:firstLine="360"/>
        <w:jc w:val="both"/>
      </w:pPr>
      <w:r>
        <w:rPr>
          <w:rStyle w:val="25"/>
        </w:rPr>
        <w:t>прочие общехозяйственные нужды.</w:t>
      </w:r>
    </w:p>
    <w:p w:rsidR="007D5C76" w:rsidRDefault="003B69A8" w:rsidP="00AE1A3F">
      <w:pPr>
        <w:pStyle w:val="24"/>
        <w:numPr>
          <w:ilvl w:val="0"/>
          <w:numId w:val="4"/>
        </w:numPr>
        <w:shd w:val="clear" w:color="auto" w:fill="auto"/>
        <w:tabs>
          <w:tab w:val="left" w:pos="1228"/>
        </w:tabs>
        <w:spacing w:line="307" w:lineRule="exact"/>
        <w:ind w:firstLine="360"/>
        <w:jc w:val="both"/>
      </w:pPr>
      <w:r>
        <w:rPr>
          <w:rStyle w:val="25"/>
        </w:rPr>
        <w:lastRenderedPageBreak/>
        <w:t xml:space="preserve">Нормативные затраты в части фонда оплаты труда работников в составе базового норматива затрат на оказание муниципальной услуги включают базовую и стимулирующую части оплаты труда работников и начисления на заработную плату в соответствии с Положением об оплате труда работников муниципальных образовательных организаций </w:t>
      </w:r>
      <w:r w:rsidR="00AE1A3F">
        <w:rPr>
          <w:rStyle w:val="25"/>
        </w:rPr>
        <w:t>Шатковского</w:t>
      </w:r>
      <w:r>
        <w:rPr>
          <w:rStyle w:val="25"/>
        </w:rPr>
        <w:t xml:space="preserve"> муниципального района Нижегородской области, утвержденных постановлением администрации </w:t>
      </w:r>
      <w:r w:rsidR="00AE1A3F">
        <w:rPr>
          <w:rStyle w:val="25"/>
        </w:rPr>
        <w:t>Шатковского</w:t>
      </w:r>
      <w:r>
        <w:rPr>
          <w:rStyle w:val="25"/>
        </w:rPr>
        <w:t xml:space="preserve"> муниципального района</w:t>
      </w:r>
      <w:r w:rsidR="006866A9" w:rsidRPr="006866A9">
        <w:rPr>
          <w:rStyle w:val="25"/>
        </w:rPr>
        <w:t>.</w:t>
      </w:r>
    </w:p>
    <w:p w:rsidR="007D5C76" w:rsidRDefault="003B69A8" w:rsidP="00AE1A3F">
      <w:pPr>
        <w:pStyle w:val="24"/>
        <w:numPr>
          <w:ilvl w:val="0"/>
          <w:numId w:val="4"/>
        </w:numPr>
        <w:shd w:val="clear" w:color="auto" w:fill="auto"/>
        <w:tabs>
          <w:tab w:val="left" w:pos="1228"/>
        </w:tabs>
        <w:spacing w:line="307" w:lineRule="exact"/>
        <w:ind w:firstLine="360"/>
        <w:jc w:val="both"/>
      </w:pPr>
      <w:r>
        <w:rPr>
          <w:rStyle w:val="25"/>
        </w:rPr>
        <w:t>При определении базового норматива затрат рассчитываются затраты, необходимые для оказания муниципальной услуги, с соблюдением показателей качества оказания муниципальной услуги.</w:t>
      </w:r>
    </w:p>
    <w:p w:rsidR="007D5C76" w:rsidRDefault="003B69A8" w:rsidP="00AE1A3F">
      <w:pPr>
        <w:pStyle w:val="24"/>
        <w:numPr>
          <w:ilvl w:val="0"/>
          <w:numId w:val="4"/>
        </w:numPr>
        <w:shd w:val="clear" w:color="auto" w:fill="auto"/>
        <w:tabs>
          <w:tab w:val="left" w:pos="1233"/>
        </w:tabs>
        <w:spacing w:line="307" w:lineRule="exact"/>
        <w:ind w:firstLine="360"/>
        <w:jc w:val="both"/>
      </w:pPr>
      <w:r>
        <w:rPr>
          <w:rStyle w:val="25"/>
        </w:rPr>
        <w:t xml:space="preserve">Расчет нормативных затрат на выполнение муниципальной услуги осуществляется с учетом прогнозного индекса потребительских цен (далее - ИПЦ), определяемого в соответствии с прогнозом социально-экономического развития </w:t>
      </w:r>
      <w:r w:rsidR="00AE1A3F">
        <w:rPr>
          <w:rStyle w:val="25"/>
        </w:rPr>
        <w:t>Шатковского</w:t>
      </w:r>
      <w:r>
        <w:rPr>
          <w:rStyle w:val="25"/>
        </w:rPr>
        <w:t xml:space="preserve"> муниципального района на 20</w:t>
      </w:r>
      <w:r w:rsidR="00AE1A3F">
        <w:rPr>
          <w:rStyle w:val="25"/>
        </w:rPr>
        <w:t>20 год и плановый период 2021</w:t>
      </w:r>
      <w:r>
        <w:rPr>
          <w:rStyle w:val="25"/>
        </w:rPr>
        <w:t xml:space="preserve"> и 202</w:t>
      </w:r>
      <w:r w:rsidR="00AE1A3F">
        <w:rPr>
          <w:rStyle w:val="25"/>
        </w:rPr>
        <w:t>2</w:t>
      </w:r>
      <w:r>
        <w:rPr>
          <w:rStyle w:val="25"/>
        </w:rPr>
        <w:t xml:space="preserve"> годов. При определении нормативных затрат на оказание муниципальной услуги применяются рыночные цены (тарифы) на 01 января 20</w:t>
      </w:r>
      <w:r w:rsidR="00AE1A3F">
        <w:rPr>
          <w:rStyle w:val="25"/>
        </w:rPr>
        <w:t>20</w:t>
      </w:r>
      <w:r>
        <w:rPr>
          <w:rStyle w:val="25"/>
        </w:rPr>
        <w:t xml:space="preserve"> г.</w:t>
      </w:r>
    </w:p>
    <w:p w:rsidR="007D5C76" w:rsidRDefault="003B69A8" w:rsidP="00AE1A3F">
      <w:pPr>
        <w:pStyle w:val="24"/>
        <w:numPr>
          <w:ilvl w:val="0"/>
          <w:numId w:val="4"/>
        </w:numPr>
        <w:shd w:val="clear" w:color="auto" w:fill="auto"/>
        <w:tabs>
          <w:tab w:val="left" w:pos="1223"/>
        </w:tabs>
        <w:spacing w:line="307" w:lineRule="exact"/>
        <w:ind w:firstLine="360"/>
        <w:jc w:val="both"/>
      </w:pPr>
      <w:r>
        <w:rPr>
          <w:rStyle w:val="25"/>
        </w:rPr>
        <w:t>Нормы, выраженные в натуральных показателях, определяются на основе одного из методов определенном в соответствии с Порядком расчета.</w:t>
      </w:r>
    </w:p>
    <w:p w:rsidR="007D5C76" w:rsidRDefault="003B69A8" w:rsidP="00AE1A3F">
      <w:pPr>
        <w:pStyle w:val="24"/>
        <w:numPr>
          <w:ilvl w:val="0"/>
          <w:numId w:val="4"/>
        </w:numPr>
        <w:shd w:val="clear" w:color="auto" w:fill="auto"/>
        <w:tabs>
          <w:tab w:val="left" w:pos="1228"/>
        </w:tabs>
        <w:spacing w:line="307" w:lineRule="exact"/>
        <w:ind w:firstLine="360"/>
        <w:jc w:val="both"/>
      </w:pPr>
      <w:r>
        <w:rPr>
          <w:rStyle w:val="25"/>
        </w:rPr>
        <w:t>Среднее количество человеко-часов, используемое для расчета базового норматива затрат на оказание муниципальной услуги устанавливается в соответствии с муниципальным заданием на 20</w:t>
      </w:r>
      <w:r w:rsidR="00AE1A3F">
        <w:rPr>
          <w:rStyle w:val="25"/>
        </w:rPr>
        <w:t>20 год и плановый период 2021</w:t>
      </w:r>
      <w:r>
        <w:rPr>
          <w:rStyle w:val="25"/>
        </w:rPr>
        <w:t xml:space="preserve"> и 202</w:t>
      </w:r>
      <w:r w:rsidR="00AE1A3F">
        <w:rPr>
          <w:rStyle w:val="25"/>
        </w:rPr>
        <w:t>2</w:t>
      </w:r>
      <w:r>
        <w:rPr>
          <w:rStyle w:val="25"/>
        </w:rPr>
        <w:t xml:space="preserve"> годов и составляет </w:t>
      </w:r>
      <w:r w:rsidR="002A633A">
        <w:rPr>
          <w:rStyle w:val="25"/>
        </w:rPr>
        <w:t xml:space="preserve">55 296 </w:t>
      </w:r>
      <w:r>
        <w:rPr>
          <w:rStyle w:val="25"/>
        </w:rPr>
        <w:t>человеко-часов, в том числе:</w:t>
      </w:r>
    </w:p>
    <w:p w:rsidR="007D5C76" w:rsidRDefault="003B69A8" w:rsidP="00AE1A3F">
      <w:pPr>
        <w:pStyle w:val="24"/>
        <w:shd w:val="clear" w:color="auto" w:fill="auto"/>
        <w:spacing w:line="307" w:lineRule="exact"/>
        <w:ind w:firstLine="360"/>
        <w:jc w:val="both"/>
      </w:pPr>
      <w:r>
        <w:rPr>
          <w:rStyle w:val="25"/>
        </w:rPr>
        <w:t xml:space="preserve">физкультурно-спортивная - </w:t>
      </w:r>
      <w:r w:rsidR="00AE1A3F">
        <w:rPr>
          <w:rStyle w:val="25"/>
        </w:rPr>
        <w:t>0</w:t>
      </w:r>
      <w:r>
        <w:rPr>
          <w:rStyle w:val="25"/>
        </w:rPr>
        <w:t xml:space="preserve"> человеко-часов;</w:t>
      </w:r>
    </w:p>
    <w:p w:rsidR="007D5C76" w:rsidRDefault="003B69A8" w:rsidP="00AE1A3F">
      <w:pPr>
        <w:pStyle w:val="24"/>
        <w:shd w:val="clear" w:color="auto" w:fill="auto"/>
        <w:spacing w:line="307" w:lineRule="exact"/>
        <w:ind w:firstLine="360"/>
        <w:jc w:val="both"/>
      </w:pPr>
      <w:r>
        <w:rPr>
          <w:rStyle w:val="25"/>
        </w:rPr>
        <w:t xml:space="preserve">туристско-краеведческая - </w:t>
      </w:r>
      <w:r w:rsidR="00AE1A3F">
        <w:rPr>
          <w:rStyle w:val="25"/>
        </w:rPr>
        <w:t>0</w:t>
      </w:r>
      <w:r>
        <w:rPr>
          <w:rStyle w:val="25"/>
        </w:rPr>
        <w:t xml:space="preserve"> человеко-часов;</w:t>
      </w:r>
    </w:p>
    <w:p w:rsidR="007D5C76" w:rsidRDefault="003B69A8" w:rsidP="00AE1A3F">
      <w:pPr>
        <w:pStyle w:val="24"/>
        <w:shd w:val="clear" w:color="auto" w:fill="auto"/>
        <w:spacing w:line="307" w:lineRule="exact"/>
        <w:ind w:firstLine="360"/>
        <w:jc w:val="both"/>
      </w:pPr>
      <w:r>
        <w:rPr>
          <w:rStyle w:val="25"/>
        </w:rPr>
        <w:t xml:space="preserve">естественно-научная </w:t>
      </w:r>
      <w:r w:rsidR="002A633A">
        <w:rPr>
          <w:rStyle w:val="25"/>
        </w:rPr>
        <w:t>–</w:t>
      </w:r>
      <w:r>
        <w:rPr>
          <w:rStyle w:val="25"/>
        </w:rPr>
        <w:t xml:space="preserve"> </w:t>
      </w:r>
      <w:r w:rsidR="005D0F44">
        <w:rPr>
          <w:rStyle w:val="25"/>
        </w:rPr>
        <w:t>2</w:t>
      </w:r>
      <w:r w:rsidR="002A633A">
        <w:rPr>
          <w:rStyle w:val="25"/>
        </w:rPr>
        <w:t xml:space="preserve"> </w:t>
      </w:r>
      <w:r w:rsidR="005D0F44">
        <w:rPr>
          <w:rStyle w:val="25"/>
        </w:rPr>
        <w:t>160</w:t>
      </w:r>
      <w:r>
        <w:rPr>
          <w:rStyle w:val="25"/>
        </w:rPr>
        <w:t xml:space="preserve"> человеко-часов;</w:t>
      </w:r>
    </w:p>
    <w:p w:rsidR="007D5C76" w:rsidRDefault="003B69A8" w:rsidP="00AE1A3F">
      <w:pPr>
        <w:pStyle w:val="24"/>
        <w:shd w:val="clear" w:color="auto" w:fill="auto"/>
        <w:spacing w:line="307" w:lineRule="exact"/>
        <w:ind w:firstLine="360"/>
        <w:jc w:val="both"/>
      </w:pPr>
      <w:r>
        <w:rPr>
          <w:rStyle w:val="25"/>
        </w:rPr>
        <w:t xml:space="preserve">техническая </w:t>
      </w:r>
      <w:r w:rsidR="002A633A">
        <w:rPr>
          <w:rStyle w:val="25"/>
        </w:rPr>
        <w:t>–</w:t>
      </w:r>
      <w:r>
        <w:rPr>
          <w:rStyle w:val="25"/>
        </w:rPr>
        <w:t xml:space="preserve"> </w:t>
      </w:r>
      <w:r w:rsidR="005D0F44">
        <w:rPr>
          <w:rStyle w:val="25"/>
        </w:rPr>
        <w:t>7</w:t>
      </w:r>
      <w:r w:rsidR="002A633A">
        <w:rPr>
          <w:rStyle w:val="25"/>
        </w:rPr>
        <w:t xml:space="preserve"> </w:t>
      </w:r>
      <w:r w:rsidR="005D0F44">
        <w:rPr>
          <w:rStyle w:val="25"/>
        </w:rPr>
        <w:t>920</w:t>
      </w:r>
      <w:r>
        <w:rPr>
          <w:rStyle w:val="25"/>
        </w:rPr>
        <w:t xml:space="preserve"> человеко-часов;</w:t>
      </w:r>
    </w:p>
    <w:p w:rsidR="007D5C76" w:rsidRDefault="003B69A8" w:rsidP="00AE1A3F">
      <w:pPr>
        <w:pStyle w:val="24"/>
        <w:shd w:val="clear" w:color="auto" w:fill="auto"/>
        <w:spacing w:line="307" w:lineRule="exact"/>
        <w:ind w:firstLine="360"/>
        <w:jc w:val="both"/>
        <w:rPr>
          <w:rStyle w:val="25"/>
        </w:rPr>
      </w:pPr>
      <w:r>
        <w:rPr>
          <w:rStyle w:val="25"/>
        </w:rPr>
        <w:t xml:space="preserve">художественная </w:t>
      </w:r>
      <w:r w:rsidR="002A633A">
        <w:rPr>
          <w:rStyle w:val="25"/>
        </w:rPr>
        <w:t>–</w:t>
      </w:r>
      <w:r>
        <w:rPr>
          <w:rStyle w:val="25"/>
        </w:rPr>
        <w:t xml:space="preserve"> </w:t>
      </w:r>
      <w:r w:rsidR="005D0F44">
        <w:rPr>
          <w:rStyle w:val="25"/>
        </w:rPr>
        <w:t>20</w:t>
      </w:r>
      <w:r w:rsidR="002A633A">
        <w:rPr>
          <w:rStyle w:val="25"/>
        </w:rPr>
        <w:t xml:space="preserve"> </w:t>
      </w:r>
      <w:r w:rsidR="005D0F44">
        <w:rPr>
          <w:rStyle w:val="25"/>
        </w:rPr>
        <w:t>016</w:t>
      </w:r>
      <w:r>
        <w:rPr>
          <w:rStyle w:val="25"/>
        </w:rPr>
        <w:t xml:space="preserve"> человеко-часов.</w:t>
      </w:r>
    </w:p>
    <w:p w:rsidR="00AE1A3F" w:rsidRDefault="00AE1A3F" w:rsidP="00AE1A3F">
      <w:pPr>
        <w:pStyle w:val="24"/>
        <w:shd w:val="clear" w:color="auto" w:fill="auto"/>
        <w:spacing w:line="307" w:lineRule="exact"/>
        <w:ind w:firstLine="360"/>
        <w:jc w:val="both"/>
      </w:pPr>
      <w:r>
        <w:rPr>
          <w:rStyle w:val="25"/>
        </w:rPr>
        <w:t xml:space="preserve">социально-педагогическая – </w:t>
      </w:r>
      <w:r w:rsidR="005D0F44">
        <w:rPr>
          <w:rStyle w:val="25"/>
        </w:rPr>
        <w:t>25</w:t>
      </w:r>
      <w:r w:rsidR="002A633A">
        <w:rPr>
          <w:rStyle w:val="25"/>
        </w:rPr>
        <w:t xml:space="preserve"> </w:t>
      </w:r>
      <w:r w:rsidR="005D0F44">
        <w:rPr>
          <w:rStyle w:val="25"/>
        </w:rPr>
        <w:t>200</w:t>
      </w:r>
      <w:r>
        <w:rPr>
          <w:rStyle w:val="25"/>
        </w:rPr>
        <w:t xml:space="preserve"> человеко-часов</w:t>
      </w:r>
    </w:p>
    <w:p w:rsidR="00AE1A3F" w:rsidRDefault="00AE1A3F" w:rsidP="00AE1A3F">
      <w:pPr>
        <w:pStyle w:val="24"/>
        <w:shd w:val="clear" w:color="auto" w:fill="auto"/>
        <w:spacing w:line="336" w:lineRule="exact"/>
        <w:jc w:val="right"/>
        <w:rPr>
          <w:rStyle w:val="25"/>
        </w:rPr>
      </w:pPr>
    </w:p>
    <w:p w:rsidR="00AE1A3F" w:rsidRDefault="00AE1A3F" w:rsidP="00AE1A3F">
      <w:pPr>
        <w:pStyle w:val="24"/>
        <w:shd w:val="clear" w:color="auto" w:fill="auto"/>
        <w:spacing w:line="336" w:lineRule="exact"/>
        <w:jc w:val="right"/>
        <w:rPr>
          <w:rStyle w:val="25"/>
        </w:rPr>
      </w:pPr>
    </w:p>
    <w:p w:rsidR="00AE1A3F" w:rsidRDefault="00AE1A3F"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632F93" w:rsidRDefault="00632F93" w:rsidP="00AE1A3F">
      <w:pPr>
        <w:pStyle w:val="24"/>
        <w:shd w:val="clear" w:color="auto" w:fill="auto"/>
        <w:spacing w:line="336" w:lineRule="exact"/>
        <w:jc w:val="right"/>
        <w:rPr>
          <w:rStyle w:val="25"/>
        </w:rPr>
      </w:pPr>
    </w:p>
    <w:p w:rsidR="007D5C76" w:rsidRDefault="003B69A8" w:rsidP="00AE1A3F">
      <w:pPr>
        <w:pStyle w:val="24"/>
        <w:shd w:val="clear" w:color="auto" w:fill="auto"/>
        <w:spacing w:line="336" w:lineRule="exact"/>
        <w:jc w:val="right"/>
      </w:pPr>
      <w:r>
        <w:rPr>
          <w:rStyle w:val="25"/>
        </w:rPr>
        <w:lastRenderedPageBreak/>
        <w:t>Приложение 2</w:t>
      </w:r>
    </w:p>
    <w:p w:rsidR="004606E1" w:rsidRDefault="004606E1" w:rsidP="00AE1A3F">
      <w:pPr>
        <w:pStyle w:val="60"/>
        <w:shd w:val="clear" w:color="auto" w:fill="auto"/>
        <w:spacing w:line="331" w:lineRule="exact"/>
        <w:rPr>
          <w:rStyle w:val="61"/>
          <w:b/>
          <w:bCs/>
        </w:rPr>
      </w:pPr>
    </w:p>
    <w:p w:rsidR="007D5C76" w:rsidRDefault="003B69A8" w:rsidP="00AE1A3F">
      <w:pPr>
        <w:pStyle w:val="60"/>
        <w:shd w:val="clear" w:color="auto" w:fill="auto"/>
        <w:spacing w:line="331" w:lineRule="exact"/>
        <w:rPr>
          <w:rStyle w:val="61"/>
          <w:b/>
          <w:bCs/>
        </w:rPr>
      </w:pPr>
      <w:r>
        <w:rPr>
          <w:rStyle w:val="61"/>
          <w:b/>
          <w:bCs/>
        </w:rPr>
        <w:t xml:space="preserve">Значение коэффициента выравнивания нормативных затрат на оказание муниципальной услуги «Реализация дополнительных общеразвивающих программ» до уровня финансового обеспечения в пределах бюджетных ассигнований, предусмотренных </w:t>
      </w:r>
      <w:r w:rsidR="00AE1A3F">
        <w:rPr>
          <w:rStyle w:val="61"/>
          <w:b/>
          <w:bCs/>
        </w:rPr>
        <w:t>отделу</w:t>
      </w:r>
      <w:r>
        <w:rPr>
          <w:rStyle w:val="61"/>
          <w:b/>
          <w:bCs/>
        </w:rPr>
        <w:t xml:space="preserve"> образования на предоставление субсидий на финансовое обеспечение выполнения муниципального задания на 20</w:t>
      </w:r>
      <w:r w:rsidR="00AE1A3F">
        <w:rPr>
          <w:rStyle w:val="61"/>
          <w:b/>
          <w:bCs/>
        </w:rPr>
        <w:t>20</w:t>
      </w:r>
      <w:r>
        <w:rPr>
          <w:rStyle w:val="61"/>
          <w:b/>
          <w:bCs/>
        </w:rPr>
        <w:t xml:space="preserve"> год и плановый период 202</w:t>
      </w:r>
      <w:r w:rsidR="00AE1A3F">
        <w:rPr>
          <w:rStyle w:val="61"/>
          <w:b/>
          <w:bCs/>
        </w:rPr>
        <w:t>1</w:t>
      </w:r>
      <w:r>
        <w:rPr>
          <w:rStyle w:val="61"/>
          <w:b/>
          <w:bCs/>
        </w:rPr>
        <w:t xml:space="preserve"> и 202</w:t>
      </w:r>
      <w:r w:rsidR="00AE1A3F">
        <w:rPr>
          <w:rStyle w:val="61"/>
          <w:b/>
          <w:bCs/>
        </w:rPr>
        <w:t>2</w:t>
      </w:r>
      <w:r>
        <w:rPr>
          <w:rStyle w:val="61"/>
          <w:b/>
          <w:bCs/>
        </w:rPr>
        <w:t xml:space="preserve"> годов</w:t>
      </w:r>
    </w:p>
    <w:p w:rsidR="002A633A" w:rsidRDefault="002A633A" w:rsidP="00AE1A3F">
      <w:pPr>
        <w:pStyle w:val="60"/>
        <w:shd w:val="clear" w:color="auto" w:fill="auto"/>
        <w:spacing w:line="331" w:lineRule="exact"/>
      </w:pPr>
    </w:p>
    <w:tbl>
      <w:tblPr>
        <w:tblOverlap w:val="never"/>
        <w:tblW w:w="0" w:type="auto"/>
        <w:tblLayout w:type="fixed"/>
        <w:tblCellMar>
          <w:left w:w="10" w:type="dxa"/>
          <w:right w:w="10" w:type="dxa"/>
        </w:tblCellMar>
        <w:tblLook w:val="0000" w:firstRow="0" w:lastRow="0" w:firstColumn="0" w:lastColumn="0" w:noHBand="0" w:noVBand="0"/>
      </w:tblPr>
      <w:tblGrid>
        <w:gridCol w:w="3053"/>
        <w:gridCol w:w="2458"/>
        <w:gridCol w:w="1915"/>
        <w:gridCol w:w="1910"/>
      </w:tblGrid>
      <w:tr w:rsidR="007D5C76">
        <w:trPr>
          <w:trHeight w:val="648"/>
        </w:trPr>
        <w:tc>
          <w:tcPr>
            <w:tcW w:w="3053" w:type="dxa"/>
            <w:tcBorders>
              <w:top w:val="single" w:sz="4" w:space="0" w:color="auto"/>
              <w:left w:val="single" w:sz="4" w:space="0" w:color="auto"/>
            </w:tcBorders>
            <w:shd w:val="clear" w:color="auto" w:fill="FFFFFF"/>
            <w:vAlign w:val="bottom"/>
          </w:tcPr>
          <w:p w:rsidR="007D5C76" w:rsidRDefault="003B69A8">
            <w:pPr>
              <w:pStyle w:val="24"/>
              <w:shd w:val="clear" w:color="auto" w:fill="auto"/>
              <w:spacing w:line="260" w:lineRule="exact"/>
            </w:pPr>
            <w:r>
              <w:rPr>
                <w:rStyle w:val="29"/>
              </w:rPr>
              <w:t>Наименование</w:t>
            </w:r>
          </w:p>
          <w:p w:rsidR="007D5C76" w:rsidRDefault="003B69A8">
            <w:pPr>
              <w:pStyle w:val="24"/>
              <w:shd w:val="clear" w:color="auto" w:fill="auto"/>
              <w:spacing w:line="260" w:lineRule="exact"/>
            </w:pPr>
            <w:r>
              <w:rPr>
                <w:rStyle w:val="29"/>
              </w:rPr>
              <w:t>коэффициента</w:t>
            </w:r>
          </w:p>
        </w:tc>
        <w:tc>
          <w:tcPr>
            <w:tcW w:w="6283" w:type="dxa"/>
            <w:gridSpan w:val="3"/>
            <w:tcBorders>
              <w:top w:val="single" w:sz="4" w:space="0" w:color="auto"/>
              <w:left w:val="single" w:sz="4" w:space="0" w:color="auto"/>
              <w:right w:val="single" w:sz="4" w:space="0" w:color="auto"/>
            </w:tcBorders>
            <w:shd w:val="clear" w:color="auto" w:fill="FFFFFF"/>
          </w:tcPr>
          <w:p w:rsidR="007D5C76" w:rsidRDefault="003B69A8">
            <w:pPr>
              <w:pStyle w:val="24"/>
              <w:shd w:val="clear" w:color="auto" w:fill="auto"/>
              <w:spacing w:line="260" w:lineRule="exact"/>
            </w:pPr>
            <w:r>
              <w:rPr>
                <w:rStyle w:val="29"/>
              </w:rPr>
              <w:t>Значение коэффициента</w:t>
            </w:r>
          </w:p>
        </w:tc>
      </w:tr>
      <w:tr w:rsidR="007D5C76">
        <w:trPr>
          <w:trHeight w:val="322"/>
        </w:trPr>
        <w:tc>
          <w:tcPr>
            <w:tcW w:w="3053" w:type="dxa"/>
            <w:tcBorders>
              <w:top w:val="single" w:sz="4" w:space="0" w:color="auto"/>
              <w:left w:val="single" w:sz="4" w:space="0" w:color="auto"/>
            </w:tcBorders>
            <w:shd w:val="clear" w:color="auto" w:fill="FFFFFF"/>
          </w:tcPr>
          <w:p w:rsidR="007D5C76" w:rsidRDefault="007D5C76">
            <w:pPr>
              <w:rPr>
                <w:sz w:val="10"/>
                <w:szCs w:val="10"/>
              </w:rPr>
            </w:pPr>
          </w:p>
        </w:tc>
        <w:tc>
          <w:tcPr>
            <w:tcW w:w="2458" w:type="dxa"/>
            <w:tcBorders>
              <w:top w:val="single" w:sz="4" w:space="0" w:color="auto"/>
              <w:left w:val="single" w:sz="4" w:space="0" w:color="auto"/>
            </w:tcBorders>
            <w:shd w:val="clear" w:color="auto" w:fill="FFFFFF"/>
            <w:vAlign w:val="bottom"/>
          </w:tcPr>
          <w:p w:rsidR="007D5C76" w:rsidRDefault="00AE1A3F">
            <w:pPr>
              <w:pStyle w:val="24"/>
              <w:shd w:val="clear" w:color="auto" w:fill="auto"/>
              <w:spacing w:line="260" w:lineRule="exact"/>
            </w:pPr>
            <w:r>
              <w:rPr>
                <w:rStyle w:val="29"/>
              </w:rPr>
              <w:t>2020</w:t>
            </w:r>
            <w:r w:rsidR="003B69A8">
              <w:rPr>
                <w:rStyle w:val="29"/>
              </w:rPr>
              <w:t xml:space="preserve"> год</w:t>
            </w:r>
          </w:p>
        </w:tc>
        <w:tc>
          <w:tcPr>
            <w:tcW w:w="1915" w:type="dxa"/>
            <w:tcBorders>
              <w:top w:val="single" w:sz="4" w:space="0" w:color="auto"/>
              <w:left w:val="single" w:sz="4" w:space="0" w:color="auto"/>
            </w:tcBorders>
            <w:shd w:val="clear" w:color="auto" w:fill="FFFFFF"/>
            <w:vAlign w:val="bottom"/>
          </w:tcPr>
          <w:p w:rsidR="007D5C76" w:rsidRDefault="003B69A8" w:rsidP="00AE1A3F">
            <w:pPr>
              <w:pStyle w:val="24"/>
              <w:shd w:val="clear" w:color="auto" w:fill="auto"/>
              <w:spacing w:line="260" w:lineRule="exact"/>
            </w:pPr>
            <w:r>
              <w:rPr>
                <w:rStyle w:val="29"/>
              </w:rPr>
              <w:t>202</w:t>
            </w:r>
            <w:r w:rsidR="00AE1A3F">
              <w:rPr>
                <w:rStyle w:val="29"/>
              </w:rPr>
              <w:t>1</w:t>
            </w:r>
            <w:r>
              <w:rPr>
                <w:rStyle w:val="29"/>
              </w:rPr>
              <w:t xml:space="preserve"> год</w:t>
            </w:r>
          </w:p>
        </w:tc>
        <w:tc>
          <w:tcPr>
            <w:tcW w:w="1910" w:type="dxa"/>
            <w:tcBorders>
              <w:top w:val="single" w:sz="4" w:space="0" w:color="auto"/>
              <w:left w:val="single" w:sz="4" w:space="0" w:color="auto"/>
              <w:right w:val="single" w:sz="4" w:space="0" w:color="auto"/>
            </w:tcBorders>
            <w:shd w:val="clear" w:color="auto" w:fill="FFFFFF"/>
            <w:vAlign w:val="bottom"/>
          </w:tcPr>
          <w:p w:rsidR="007D5C76" w:rsidRDefault="003B69A8" w:rsidP="00AE1A3F">
            <w:pPr>
              <w:pStyle w:val="24"/>
              <w:shd w:val="clear" w:color="auto" w:fill="auto"/>
              <w:spacing w:line="260" w:lineRule="exact"/>
            </w:pPr>
            <w:r>
              <w:rPr>
                <w:rStyle w:val="29"/>
              </w:rPr>
              <w:t>202</w:t>
            </w:r>
            <w:r w:rsidR="00AE1A3F">
              <w:rPr>
                <w:rStyle w:val="29"/>
              </w:rPr>
              <w:t>2</w:t>
            </w:r>
            <w:r>
              <w:rPr>
                <w:rStyle w:val="29"/>
              </w:rPr>
              <w:t xml:space="preserve"> год</w:t>
            </w:r>
          </w:p>
        </w:tc>
      </w:tr>
      <w:tr w:rsidR="007D5C76">
        <w:trPr>
          <w:trHeight w:val="946"/>
        </w:trPr>
        <w:tc>
          <w:tcPr>
            <w:tcW w:w="3053" w:type="dxa"/>
            <w:tcBorders>
              <w:top w:val="single" w:sz="4" w:space="0" w:color="auto"/>
              <w:left w:val="single" w:sz="4" w:space="0" w:color="auto"/>
            </w:tcBorders>
            <w:shd w:val="clear" w:color="auto" w:fill="FFFFFF"/>
            <w:vAlign w:val="bottom"/>
          </w:tcPr>
          <w:p w:rsidR="007D5C76" w:rsidRDefault="003B69A8" w:rsidP="00632F93">
            <w:pPr>
              <w:pStyle w:val="24"/>
              <w:shd w:val="clear" w:color="auto" w:fill="auto"/>
              <w:spacing w:line="312" w:lineRule="exact"/>
            </w:pPr>
            <w:r>
              <w:rPr>
                <w:rStyle w:val="2a"/>
              </w:rPr>
              <w:t>Коэффициент выравнивания, в том числе:</w:t>
            </w:r>
          </w:p>
        </w:tc>
        <w:tc>
          <w:tcPr>
            <w:tcW w:w="2458" w:type="dxa"/>
            <w:tcBorders>
              <w:top w:val="single" w:sz="4" w:space="0" w:color="auto"/>
              <w:left w:val="single" w:sz="4" w:space="0" w:color="auto"/>
            </w:tcBorders>
            <w:shd w:val="clear" w:color="auto" w:fill="FFFFFF"/>
          </w:tcPr>
          <w:p w:rsidR="007D5C76" w:rsidRDefault="00E808E9">
            <w:pPr>
              <w:pStyle w:val="24"/>
              <w:shd w:val="clear" w:color="auto" w:fill="auto"/>
              <w:spacing w:line="260" w:lineRule="exact"/>
            </w:pPr>
            <w:r>
              <w:t>1</w:t>
            </w:r>
          </w:p>
        </w:tc>
        <w:tc>
          <w:tcPr>
            <w:tcW w:w="1915" w:type="dxa"/>
            <w:tcBorders>
              <w:top w:val="single" w:sz="4" w:space="0" w:color="auto"/>
              <w:left w:val="single" w:sz="4" w:space="0" w:color="auto"/>
            </w:tcBorders>
            <w:shd w:val="clear" w:color="auto" w:fill="FFFFFF"/>
          </w:tcPr>
          <w:p w:rsidR="007D5C76" w:rsidRDefault="00E808E9">
            <w:pPr>
              <w:pStyle w:val="24"/>
              <w:shd w:val="clear" w:color="auto" w:fill="auto"/>
              <w:spacing w:line="260" w:lineRule="exact"/>
            </w:pPr>
            <w:r>
              <w:t>1</w:t>
            </w:r>
          </w:p>
        </w:tc>
        <w:tc>
          <w:tcPr>
            <w:tcW w:w="1910" w:type="dxa"/>
            <w:tcBorders>
              <w:top w:val="single" w:sz="4" w:space="0" w:color="auto"/>
              <w:left w:val="single" w:sz="4" w:space="0" w:color="auto"/>
              <w:right w:val="single" w:sz="4" w:space="0" w:color="auto"/>
            </w:tcBorders>
            <w:shd w:val="clear" w:color="auto" w:fill="FFFFFF"/>
          </w:tcPr>
          <w:p w:rsidR="007D5C76" w:rsidRDefault="00E808E9">
            <w:pPr>
              <w:pStyle w:val="24"/>
              <w:shd w:val="clear" w:color="auto" w:fill="auto"/>
              <w:spacing w:line="260" w:lineRule="exact"/>
            </w:pPr>
            <w:r>
              <w:t>1</w:t>
            </w:r>
          </w:p>
        </w:tc>
      </w:tr>
      <w:tr w:rsidR="007D5C76">
        <w:trPr>
          <w:trHeight w:val="322"/>
        </w:trPr>
        <w:tc>
          <w:tcPr>
            <w:tcW w:w="3053" w:type="dxa"/>
            <w:tcBorders>
              <w:top w:val="single" w:sz="4" w:space="0" w:color="auto"/>
              <w:left w:val="single" w:sz="4" w:space="0" w:color="auto"/>
            </w:tcBorders>
            <w:shd w:val="clear" w:color="auto" w:fill="FFFFFF"/>
            <w:vAlign w:val="bottom"/>
          </w:tcPr>
          <w:p w:rsidR="007D5C76" w:rsidRDefault="003B69A8">
            <w:pPr>
              <w:pStyle w:val="24"/>
              <w:shd w:val="clear" w:color="auto" w:fill="auto"/>
              <w:spacing w:line="260" w:lineRule="exact"/>
            </w:pPr>
            <w:r>
              <w:rPr>
                <w:rStyle w:val="2a"/>
              </w:rPr>
              <w:t>Фонд оплаты труда</w:t>
            </w:r>
          </w:p>
        </w:tc>
        <w:tc>
          <w:tcPr>
            <w:tcW w:w="2458" w:type="dxa"/>
            <w:tcBorders>
              <w:top w:val="single" w:sz="4" w:space="0" w:color="auto"/>
              <w:left w:val="single" w:sz="4" w:space="0" w:color="auto"/>
            </w:tcBorders>
            <w:shd w:val="clear" w:color="auto" w:fill="FFFFFF"/>
            <w:vAlign w:val="bottom"/>
          </w:tcPr>
          <w:p w:rsidR="007D5C76" w:rsidRDefault="00E808E9">
            <w:pPr>
              <w:pStyle w:val="24"/>
              <w:shd w:val="clear" w:color="auto" w:fill="auto"/>
              <w:spacing w:line="260" w:lineRule="exact"/>
            </w:pPr>
            <w:r>
              <w:t>1</w:t>
            </w:r>
          </w:p>
        </w:tc>
        <w:tc>
          <w:tcPr>
            <w:tcW w:w="1915" w:type="dxa"/>
            <w:tcBorders>
              <w:top w:val="single" w:sz="4" w:space="0" w:color="auto"/>
              <w:left w:val="single" w:sz="4" w:space="0" w:color="auto"/>
            </w:tcBorders>
            <w:shd w:val="clear" w:color="auto" w:fill="FFFFFF"/>
            <w:vAlign w:val="bottom"/>
          </w:tcPr>
          <w:p w:rsidR="007D5C76" w:rsidRDefault="00E808E9">
            <w:pPr>
              <w:pStyle w:val="24"/>
              <w:shd w:val="clear" w:color="auto" w:fill="auto"/>
              <w:spacing w:line="260" w:lineRule="exact"/>
            </w:pPr>
            <w:r>
              <w:t>1</w:t>
            </w:r>
          </w:p>
        </w:tc>
        <w:tc>
          <w:tcPr>
            <w:tcW w:w="1910" w:type="dxa"/>
            <w:tcBorders>
              <w:top w:val="single" w:sz="4" w:space="0" w:color="auto"/>
              <w:left w:val="single" w:sz="4" w:space="0" w:color="auto"/>
              <w:right w:val="single" w:sz="4" w:space="0" w:color="auto"/>
            </w:tcBorders>
            <w:shd w:val="clear" w:color="auto" w:fill="FFFFFF"/>
            <w:vAlign w:val="bottom"/>
          </w:tcPr>
          <w:p w:rsidR="007D5C76" w:rsidRDefault="00E808E9">
            <w:pPr>
              <w:pStyle w:val="24"/>
              <w:shd w:val="clear" w:color="auto" w:fill="auto"/>
              <w:spacing w:line="260" w:lineRule="exact"/>
            </w:pPr>
            <w:r>
              <w:t>1</w:t>
            </w:r>
          </w:p>
        </w:tc>
      </w:tr>
      <w:tr w:rsidR="007D5C76">
        <w:trPr>
          <w:trHeight w:val="341"/>
        </w:trPr>
        <w:tc>
          <w:tcPr>
            <w:tcW w:w="3053" w:type="dxa"/>
            <w:tcBorders>
              <w:top w:val="single" w:sz="4" w:space="0" w:color="auto"/>
              <w:left w:val="single" w:sz="4" w:space="0" w:color="auto"/>
              <w:bottom w:val="single" w:sz="4" w:space="0" w:color="auto"/>
            </w:tcBorders>
            <w:shd w:val="clear" w:color="auto" w:fill="FFFFFF"/>
            <w:vAlign w:val="bottom"/>
          </w:tcPr>
          <w:p w:rsidR="007D5C76" w:rsidRDefault="003B69A8">
            <w:pPr>
              <w:pStyle w:val="24"/>
              <w:shd w:val="clear" w:color="auto" w:fill="auto"/>
              <w:spacing w:line="260" w:lineRule="exact"/>
            </w:pPr>
            <w:r>
              <w:rPr>
                <w:rStyle w:val="2a"/>
              </w:rPr>
              <w:t>Прочие расходы</w:t>
            </w:r>
          </w:p>
        </w:tc>
        <w:tc>
          <w:tcPr>
            <w:tcW w:w="2458" w:type="dxa"/>
            <w:tcBorders>
              <w:top w:val="single" w:sz="4" w:space="0" w:color="auto"/>
              <w:left w:val="single" w:sz="4" w:space="0" w:color="auto"/>
              <w:bottom w:val="single" w:sz="4" w:space="0" w:color="auto"/>
            </w:tcBorders>
            <w:shd w:val="clear" w:color="auto" w:fill="FFFFFF"/>
            <w:vAlign w:val="bottom"/>
          </w:tcPr>
          <w:p w:rsidR="007D5C76" w:rsidRDefault="00E808E9">
            <w:pPr>
              <w:pStyle w:val="24"/>
              <w:shd w:val="clear" w:color="auto" w:fill="auto"/>
              <w:spacing w:line="260" w:lineRule="exact"/>
            </w:pPr>
            <w:r>
              <w:t>1</w:t>
            </w:r>
          </w:p>
        </w:tc>
        <w:tc>
          <w:tcPr>
            <w:tcW w:w="1915" w:type="dxa"/>
            <w:tcBorders>
              <w:top w:val="single" w:sz="4" w:space="0" w:color="auto"/>
              <w:left w:val="single" w:sz="4" w:space="0" w:color="auto"/>
              <w:bottom w:val="single" w:sz="4" w:space="0" w:color="auto"/>
            </w:tcBorders>
            <w:shd w:val="clear" w:color="auto" w:fill="FFFFFF"/>
            <w:vAlign w:val="bottom"/>
          </w:tcPr>
          <w:p w:rsidR="007D5C76" w:rsidRDefault="00E808E9">
            <w:pPr>
              <w:pStyle w:val="24"/>
              <w:shd w:val="clear" w:color="auto" w:fill="auto"/>
              <w:spacing w:line="260" w:lineRule="exact"/>
            </w:pPr>
            <w:r>
              <w:t>1</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bottom"/>
          </w:tcPr>
          <w:p w:rsidR="007D5C76" w:rsidRDefault="00E808E9">
            <w:pPr>
              <w:pStyle w:val="24"/>
              <w:shd w:val="clear" w:color="auto" w:fill="auto"/>
              <w:spacing w:line="260" w:lineRule="exact"/>
            </w:pPr>
            <w:r>
              <w:t>1</w:t>
            </w:r>
          </w:p>
        </w:tc>
      </w:tr>
    </w:tbl>
    <w:p w:rsidR="007D5C76" w:rsidRDefault="007D5C76">
      <w:pPr>
        <w:rPr>
          <w:sz w:val="2"/>
          <w:szCs w:val="2"/>
        </w:rPr>
        <w:sectPr w:rsidR="007D5C76">
          <w:pgSz w:w="11909" w:h="16840"/>
          <w:pgMar w:top="1169" w:right="840" w:bottom="1279" w:left="1190" w:header="0" w:footer="3" w:gutter="0"/>
          <w:cols w:space="720"/>
          <w:noEndnote/>
          <w:docGrid w:linePitch="360"/>
        </w:sectPr>
      </w:pPr>
    </w:p>
    <w:p w:rsidR="007D5C76" w:rsidRDefault="003B69A8" w:rsidP="00AE1A3F">
      <w:pPr>
        <w:pStyle w:val="24"/>
        <w:shd w:val="clear" w:color="auto" w:fill="auto"/>
        <w:spacing w:line="336" w:lineRule="exact"/>
        <w:jc w:val="right"/>
      </w:pPr>
      <w:r>
        <w:rPr>
          <w:rStyle w:val="25"/>
        </w:rPr>
        <w:lastRenderedPageBreak/>
        <w:t>Приложение 3</w:t>
      </w:r>
    </w:p>
    <w:p w:rsidR="007D5C76" w:rsidRDefault="003B69A8">
      <w:pPr>
        <w:pStyle w:val="24"/>
        <w:shd w:val="clear" w:color="auto" w:fill="auto"/>
        <w:tabs>
          <w:tab w:val="left" w:pos="6243"/>
          <w:tab w:val="left" w:pos="6752"/>
          <w:tab w:val="left" w:leader="underscore" w:pos="7678"/>
          <w:tab w:val="left" w:leader="underscore" w:pos="9392"/>
        </w:tabs>
        <w:spacing w:line="336" w:lineRule="exact"/>
      </w:pPr>
      <w:r>
        <w:rPr>
          <w:rStyle w:val="25"/>
        </w:rPr>
        <w:tab/>
      </w:r>
    </w:p>
    <w:p w:rsidR="007D5C76" w:rsidRDefault="003B69A8" w:rsidP="00AE1A3F">
      <w:pPr>
        <w:pStyle w:val="60"/>
        <w:shd w:val="clear" w:color="auto" w:fill="auto"/>
        <w:spacing w:line="331" w:lineRule="exact"/>
        <w:ind w:firstLine="360"/>
        <w:rPr>
          <w:rStyle w:val="61"/>
          <w:b/>
          <w:bCs/>
        </w:rPr>
      </w:pPr>
      <w:r>
        <w:rPr>
          <w:rStyle w:val="61"/>
          <w:b/>
          <w:bCs/>
        </w:rPr>
        <w:t>Размер нормативных затрат на реализацию 1 часа дополнительной общеобразовательной программы в расчете на одного обучающегося в группах соответствующей направленности в части фонда оплаты труда работников муниципальных организаций дополнительного образования</w:t>
      </w:r>
    </w:p>
    <w:p w:rsidR="002A633A" w:rsidRDefault="002A633A" w:rsidP="00AE1A3F">
      <w:pPr>
        <w:pStyle w:val="60"/>
        <w:shd w:val="clear" w:color="auto" w:fill="auto"/>
        <w:spacing w:line="331" w:lineRule="exact"/>
        <w:ind w:firstLine="360"/>
      </w:pPr>
    </w:p>
    <w:tbl>
      <w:tblPr>
        <w:tblOverlap w:val="never"/>
        <w:tblW w:w="0" w:type="auto"/>
        <w:tblLayout w:type="fixed"/>
        <w:tblCellMar>
          <w:left w:w="10" w:type="dxa"/>
          <w:right w:w="10" w:type="dxa"/>
        </w:tblCellMar>
        <w:tblLook w:val="0000" w:firstRow="0" w:lastRow="0" w:firstColumn="0" w:lastColumn="0" w:noHBand="0" w:noVBand="0"/>
      </w:tblPr>
      <w:tblGrid>
        <w:gridCol w:w="4814"/>
        <w:gridCol w:w="4819"/>
      </w:tblGrid>
      <w:tr w:rsidR="007D5C76">
        <w:trPr>
          <w:trHeight w:val="336"/>
        </w:trPr>
        <w:tc>
          <w:tcPr>
            <w:tcW w:w="4814" w:type="dxa"/>
            <w:tcBorders>
              <w:top w:val="single" w:sz="4" w:space="0" w:color="auto"/>
              <w:left w:val="single" w:sz="4" w:space="0" w:color="auto"/>
            </w:tcBorders>
            <w:shd w:val="clear" w:color="auto" w:fill="FFFFFF"/>
            <w:vAlign w:val="bottom"/>
          </w:tcPr>
          <w:p w:rsidR="007D5C76" w:rsidRDefault="003B69A8">
            <w:pPr>
              <w:pStyle w:val="24"/>
              <w:shd w:val="clear" w:color="auto" w:fill="auto"/>
              <w:spacing w:line="260" w:lineRule="exact"/>
            </w:pPr>
            <w:r>
              <w:rPr>
                <w:rStyle w:val="29"/>
              </w:rPr>
              <w:t>Город</w:t>
            </w:r>
          </w:p>
        </w:tc>
        <w:tc>
          <w:tcPr>
            <w:tcW w:w="4819" w:type="dxa"/>
            <w:tcBorders>
              <w:top w:val="single" w:sz="4" w:space="0" w:color="auto"/>
              <w:left w:val="single" w:sz="4" w:space="0" w:color="auto"/>
              <w:right w:val="single" w:sz="4" w:space="0" w:color="auto"/>
            </w:tcBorders>
            <w:shd w:val="clear" w:color="auto" w:fill="FFFFFF"/>
            <w:vAlign w:val="bottom"/>
          </w:tcPr>
          <w:p w:rsidR="007D5C76" w:rsidRDefault="003B69A8">
            <w:pPr>
              <w:pStyle w:val="24"/>
              <w:shd w:val="clear" w:color="auto" w:fill="auto"/>
              <w:spacing w:line="260" w:lineRule="exact"/>
            </w:pPr>
            <w:r>
              <w:rPr>
                <w:rStyle w:val="29"/>
              </w:rPr>
              <w:t>Село</w:t>
            </w:r>
          </w:p>
        </w:tc>
      </w:tr>
      <w:tr w:rsidR="007D5C76">
        <w:trPr>
          <w:trHeight w:val="346"/>
        </w:trPr>
        <w:tc>
          <w:tcPr>
            <w:tcW w:w="4814" w:type="dxa"/>
            <w:tcBorders>
              <w:top w:val="single" w:sz="4" w:space="0" w:color="auto"/>
              <w:left w:val="single" w:sz="4" w:space="0" w:color="auto"/>
              <w:bottom w:val="single" w:sz="4" w:space="0" w:color="auto"/>
            </w:tcBorders>
            <w:shd w:val="clear" w:color="auto" w:fill="FFFFFF"/>
          </w:tcPr>
          <w:p w:rsidR="007D5C76" w:rsidRDefault="00300C99">
            <w:pPr>
              <w:pStyle w:val="24"/>
              <w:shd w:val="clear" w:color="auto" w:fill="auto"/>
              <w:spacing w:line="260" w:lineRule="exact"/>
            </w:pPr>
            <w:r>
              <w:t>43,</w:t>
            </w:r>
            <w:r w:rsidR="00EB3AC7">
              <w:t>23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D5C76" w:rsidRDefault="007D5C76">
            <w:pPr>
              <w:pStyle w:val="24"/>
              <w:shd w:val="clear" w:color="auto" w:fill="auto"/>
              <w:spacing w:line="260" w:lineRule="exact"/>
            </w:pPr>
          </w:p>
        </w:tc>
      </w:tr>
    </w:tbl>
    <w:p w:rsidR="007D5C76" w:rsidRDefault="007D5C76">
      <w:pPr>
        <w:rPr>
          <w:sz w:val="2"/>
          <w:szCs w:val="2"/>
        </w:rPr>
        <w:sectPr w:rsidR="007D5C76">
          <w:pgSz w:w="11909" w:h="16840"/>
          <w:pgMar w:top="1415" w:right="1013" w:bottom="1415" w:left="1099" w:header="0" w:footer="3" w:gutter="0"/>
          <w:cols w:space="720"/>
          <w:noEndnote/>
          <w:docGrid w:linePitch="360"/>
        </w:sectPr>
      </w:pPr>
    </w:p>
    <w:p w:rsidR="007D5C76" w:rsidRDefault="003B69A8" w:rsidP="00AE1A3F">
      <w:pPr>
        <w:pStyle w:val="24"/>
        <w:shd w:val="clear" w:color="auto" w:fill="auto"/>
        <w:spacing w:line="336" w:lineRule="exact"/>
        <w:jc w:val="right"/>
      </w:pPr>
      <w:r>
        <w:rPr>
          <w:rStyle w:val="25"/>
        </w:rPr>
        <w:lastRenderedPageBreak/>
        <w:t>Приложение 4</w:t>
      </w:r>
    </w:p>
    <w:p w:rsidR="007D5C76" w:rsidRDefault="003B69A8" w:rsidP="008836D9">
      <w:pPr>
        <w:pStyle w:val="27"/>
        <w:keepNext/>
        <w:keepLines/>
        <w:shd w:val="clear" w:color="auto" w:fill="auto"/>
        <w:spacing w:line="276" w:lineRule="auto"/>
      </w:pPr>
      <w:bookmarkStart w:id="5" w:name="bookmark6"/>
      <w:r>
        <w:rPr>
          <w:rStyle w:val="28"/>
          <w:b/>
          <w:bCs/>
        </w:rPr>
        <w:t>Размер базового норматива затрат</w:t>
      </w:r>
      <w:bookmarkEnd w:id="5"/>
    </w:p>
    <w:p w:rsidR="007D5C76" w:rsidRDefault="003B69A8" w:rsidP="008836D9">
      <w:pPr>
        <w:pStyle w:val="60"/>
        <w:shd w:val="clear" w:color="auto" w:fill="auto"/>
        <w:spacing w:line="276" w:lineRule="auto"/>
      </w:pPr>
      <w:r>
        <w:rPr>
          <w:rStyle w:val="61"/>
          <w:b/>
          <w:bCs/>
        </w:rPr>
        <w:t>на реализацию 1 часа дополнительной общеобразовательной программы в расчете на одного обучающегося в части затрат, непосредственно связанных с оказанием услуги и затрат на общехозяйственные нужды за исключением фонда оплаты труда работников муниципальных организаций дополнительного образования на 20</w:t>
      </w:r>
      <w:r w:rsidR="00AE1A3F">
        <w:rPr>
          <w:rStyle w:val="61"/>
          <w:b/>
          <w:bCs/>
        </w:rPr>
        <w:t>20</w:t>
      </w:r>
      <w:r>
        <w:rPr>
          <w:rStyle w:val="61"/>
          <w:b/>
          <w:bCs/>
        </w:rPr>
        <w:t xml:space="preserve"> год и плановый период 202</w:t>
      </w:r>
      <w:r w:rsidR="00AE1A3F">
        <w:rPr>
          <w:rStyle w:val="61"/>
          <w:b/>
          <w:bCs/>
        </w:rPr>
        <w:t>1</w:t>
      </w:r>
      <w:r>
        <w:rPr>
          <w:rStyle w:val="61"/>
          <w:b/>
          <w:bCs/>
        </w:rPr>
        <w:t xml:space="preserve"> и 202</w:t>
      </w:r>
      <w:r w:rsidR="00AE1A3F">
        <w:rPr>
          <w:rStyle w:val="61"/>
          <w:b/>
          <w:bCs/>
        </w:rPr>
        <w:t>2</w:t>
      </w:r>
      <w:r w:rsidR="004606E1">
        <w:rPr>
          <w:rStyle w:val="61"/>
          <w:b/>
          <w:bCs/>
        </w:rPr>
        <w:t xml:space="preserve"> </w:t>
      </w:r>
      <w:r>
        <w:rPr>
          <w:rStyle w:val="61"/>
          <w:b/>
          <w:bCs/>
        </w:rPr>
        <w:t>годов</w:t>
      </w:r>
    </w:p>
    <w:tbl>
      <w:tblPr>
        <w:tblOverlap w:val="never"/>
        <w:tblW w:w="0" w:type="auto"/>
        <w:tblLayout w:type="fixed"/>
        <w:tblCellMar>
          <w:left w:w="10" w:type="dxa"/>
          <w:right w:w="10" w:type="dxa"/>
        </w:tblCellMar>
        <w:tblLook w:val="0000" w:firstRow="0" w:lastRow="0" w:firstColumn="0" w:lastColumn="0" w:noHBand="0" w:noVBand="0"/>
      </w:tblPr>
      <w:tblGrid>
        <w:gridCol w:w="6673"/>
        <w:gridCol w:w="1417"/>
        <w:gridCol w:w="1418"/>
        <w:gridCol w:w="1440"/>
        <w:gridCol w:w="6"/>
      </w:tblGrid>
      <w:tr w:rsidR="007D5C76" w:rsidTr="008836D9">
        <w:trPr>
          <w:gridAfter w:val="1"/>
          <w:wAfter w:w="6" w:type="dxa"/>
          <w:trHeight w:val="370"/>
        </w:trPr>
        <w:tc>
          <w:tcPr>
            <w:tcW w:w="6673" w:type="dxa"/>
            <w:vMerge w:val="restart"/>
            <w:tcBorders>
              <w:top w:val="single" w:sz="4" w:space="0" w:color="auto"/>
              <w:left w:val="single" w:sz="4" w:space="0" w:color="auto"/>
            </w:tcBorders>
            <w:shd w:val="clear" w:color="auto" w:fill="FFFFFF"/>
          </w:tcPr>
          <w:p w:rsidR="007D5C76" w:rsidRDefault="003B69A8">
            <w:pPr>
              <w:pStyle w:val="24"/>
              <w:shd w:val="clear" w:color="auto" w:fill="auto"/>
              <w:spacing w:line="260" w:lineRule="exact"/>
            </w:pPr>
            <w:r>
              <w:rPr>
                <w:rStyle w:val="29"/>
              </w:rPr>
              <w:t>Направления затрат</w:t>
            </w:r>
          </w:p>
        </w:tc>
        <w:tc>
          <w:tcPr>
            <w:tcW w:w="4275" w:type="dxa"/>
            <w:gridSpan w:val="3"/>
            <w:tcBorders>
              <w:top w:val="single" w:sz="4" w:space="0" w:color="auto"/>
              <w:left w:val="single" w:sz="4" w:space="0" w:color="auto"/>
            </w:tcBorders>
            <w:shd w:val="clear" w:color="auto" w:fill="FFFFFF"/>
            <w:vAlign w:val="bottom"/>
          </w:tcPr>
          <w:p w:rsidR="007D5C76" w:rsidRDefault="003B69A8">
            <w:pPr>
              <w:pStyle w:val="24"/>
              <w:shd w:val="clear" w:color="auto" w:fill="auto"/>
              <w:spacing w:line="260" w:lineRule="exact"/>
            </w:pPr>
            <w:r>
              <w:rPr>
                <w:rStyle w:val="29"/>
              </w:rPr>
              <w:t>Размер, руб.</w:t>
            </w:r>
          </w:p>
        </w:tc>
      </w:tr>
      <w:tr w:rsidR="007D5C76" w:rsidTr="008836D9">
        <w:trPr>
          <w:gridAfter w:val="1"/>
          <w:wAfter w:w="6" w:type="dxa"/>
          <w:trHeight w:val="336"/>
        </w:trPr>
        <w:tc>
          <w:tcPr>
            <w:tcW w:w="6673" w:type="dxa"/>
            <w:vMerge/>
            <w:tcBorders>
              <w:left w:val="single" w:sz="4" w:space="0" w:color="auto"/>
            </w:tcBorders>
            <w:shd w:val="clear" w:color="auto" w:fill="FFFFFF"/>
          </w:tcPr>
          <w:p w:rsidR="007D5C76" w:rsidRDefault="007D5C76"/>
        </w:tc>
        <w:tc>
          <w:tcPr>
            <w:tcW w:w="1417" w:type="dxa"/>
            <w:tcBorders>
              <w:top w:val="single" w:sz="4" w:space="0" w:color="auto"/>
              <w:left w:val="single" w:sz="4" w:space="0" w:color="auto"/>
            </w:tcBorders>
            <w:shd w:val="clear" w:color="auto" w:fill="FFFFFF"/>
            <w:vAlign w:val="bottom"/>
          </w:tcPr>
          <w:p w:rsidR="007D5C76" w:rsidRDefault="003B69A8" w:rsidP="008836D9">
            <w:pPr>
              <w:pStyle w:val="24"/>
              <w:shd w:val="clear" w:color="auto" w:fill="auto"/>
              <w:spacing w:line="260" w:lineRule="exact"/>
            </w:pPr>
            <w:r>
              <w:rPr>
                <w:rStyle w:val="29"/>
              </w:rPr>
              <w:t>20</w:t>
            </w:r>
            <w:r w:rsidR="008836D9">
              <w:rPr>
                <w:rStyle w:val="29"/>
              </w:rPr>
              <w:t>20</w:t>
            </w:r>
            <w:r>
              <w:rPr>
                <w:rStyle w:val="29"/>
              </w:rPr>
              <w:t xml:space="preserve"> год</w:t>
            </w:r>
          </w:p>
        </w:tc>
        <w:tc>
          <w:tcPr>
            <w:tcW w:w="1418" w:type="dxa"/>
            <w:tcBorders>
              <w:top w:val="single" w:sz="4" w:space="0" w:color="auto"/>
              <w:left w:val="single" w:sz="4" w:space="0" w:color="auto"/>
            </w:tcBorders>
            <w:shd w:val="clear" w:color="auto" w:fill="FFFFFF"/>
            <w:vAlign w:val="bottom"/>
          </w:tcPr>
          <w:p w:rsidR="007D5C76" w:rsidRDefault="003B69A8" w:rsidP="008836D9">
            <w:pPr>
              <w:pStyle w:val="24"/>
              <w:shd w:val="clear" w:color="auto" w:fill="auto"/>
              <w:spacing w:line="260" w:lineRule="exact"/>
            </w:pPr>
            <w:r>
              <w:rPr>
                <w:rStyle w:val="29"/>
              </w:rPr>
              <w:t>202</w:t>
            </w:r>
            <w:r w:rsidR="008836D9">
              <w:rPr>
                <w:rStyle w:val="29"/>
              </w:rPr>
              <w:t>1</w:t>
            </w:r>
            <w:r>
              <w:rPr>
                <w:rStyle w:val="29"/>
              </w:rPr>
              <w:t xml:space="preserve"> год</w:t>
            </w:r>
          </w:p>
        </w:tc>
        <w:tc>
          <w:tcPr>
            <w:tcW w:w="1440" w:type="dxa"/>
            <w:tcBorders>
              <w:top w:val="single" w:sz="4" w:space="0" w:color="auto"/>
              <w:left w:val="single" w:sz="4" w:space="0" w:color="auto"/>
            </w:tcBorders>
            <w:shd w:val="clear" w:color="auto" w:fill="FFFFFF"/>
            <w:vAlign w:val="bottom"/>
          </w:tcPr>
          <w:p w:rsidR="007D5C76" w:rsidRDefault="003B69A8" w:rsidP="008836D9">
            <w:pPr>
              <w:pStyle w:val="24"/>
              <w:shd w:val="clear" w:color="auto" w:fill="auto"/>
              <w:spacing w:line="260" w:lineRule="exact"/>
            </w:pPr>
            <w:r>
              <w:rPr>
                <w:rStyle w:val="29"/>
              </w:rPr>
              <w:t>202</w:t>
            </w:r>
            <w:r w:rsidR="008836D9">
              <w:rPr>
                <w:rStyle w:val="29"/>
              </w:rPr>
              <w:t>2</w:t>
            </w:r>
            <w:r>
              <w:rPr>
                <w:rStyle w:val="29"/>
              </w:rPr>
              <w:t xml:space="preserve"> год</w:t>
            </w:r>
          </w:p>
        </w:tc>
      </w:tr>
      <w:tr w:rsidR="007D5C76" w:rsidTr="008836D9">
        <w:trPr>
          <w:gridAfter w:val="1"/>
          <w:wAfter w:w="6" w:type="dxa"/>
          <w:trHeight w:val="682"/>
        </w:trPr>
        <w:tc>
          <w:tcPr>
            <w:tcW w:w="6673" w:type="dxa"/>
            <w:tcBorders>
              <w:top w:val="single" w:sz="4" w:space="0" w:color="auto"/>
              <w:left w:val="single" w:sz="4" w:space="0" w:color="auto"/>
            </w:tcBorders>
            <w:shd w:val="clear" w:color="auto" w:fill="FFFFFF"/>
            <w:vAlign w:val="bottom"/>
          </w:tcPr>
          <w:p w:rsidR="007D5C76" w:rsidRDefault="003B69A8">
            <w:pPr>
              <w:pStyle w:val="24"/>
              <w:shd w:val="clear" w:color="auto" w:fill="auto"/>
              <w:spacing w:line="326" w:lineRule="exact"/>
            </w:pPr>
            <w:r>
              <w:rPr>
                <w:rStyle w:val="29"/>
              </w:rPr>
              <w:t xml:space="preserve">Базовый норматив затрат на оказание муниципальной услуги, </w:t>
            </w:r>
            <w:r>
              <w:rPr>
                <w:rStyle w:val="2a"/>
              </w:rPr>
              <w:t>в том числе:</w:t>
            </w:r>
          </w:p>
        </w:tc>
        <w:tc>
          <w:tcPr>
            <w:tcW w:w="1417" w:type="dxa"/>
            <w:tcBorders>
              <w:top w:val="single" w:sz="4" w:space="0" w:color="auto"/>
              <w:left w:val="single" w:sz="4" w:space="0" w:color="auto"/>
            </w:tcBorders>
            <w:shd w:val="clear" w:color="auto" w:fill="FFFFFF"/>
          </w:tcPr>
          <w:p w:rsidR="007D5C76" w:rsidRPr="00EB3AC7" w:rsidRDefault="00EB3AC7">
            <w:pPr>
              <w:pStyle w:val="24"/>
              <w:shd w:val="clear" w:color="auto" w:fill="auto"/>
              <w:spacing w:line="260" w:lineRule="exact"/>
              <w:rPr>
                <w:b/>
              </w:rPr>
            </w:pPr>
            <w:r>
              <w:rPr>
                <w:b/>
              </w:rPr>
              <w:t>123,48</w:t>
            </w:r>
          </w:p>
        </w:tc>
        <w:tc>
          <w:tcPr>
            <w:tcW w:w="1418" w:type="dxa"/>
            <w:tcBorders>
              <w:top w:val="single" w:sz="4" w:space="0" w:color="auto"/>
              <w:left w:val="single" w:sz="4" w:space="0" w:color="auto"/>
            </w:tcBorders>
            <w:shd w:val="clear" w:color="auto" w:fill="FFFFFF"/>
          </w:tcPr>
          <w:p w:rsidR="007D5C76" w:rsidRPr="00EB3AC7" w:rsidRDefault="00EB3AC7" w:rsidP="00EB3AC7">
            <w:pPr>
              <w:pStyle w:val="24"/>
              <w:shd w:val="clear" w:color="auto" w:fill="auto"/>
              <w:spacing w:line="260" w:lineRule="exact"/>
              <w:rPr>
                <w:b/>
              </w:rPr>
            </w:pPr>
            <w:r>
              <w:rPr>
                <w:b/>
              </w:rPr>
              <w:t>123,48</w:t>
            </w:r>
          </w:p>
        </w:tc>
        <w:tc>
          <w:tcPr>
            <w:tcW w:w="1440" w:type="dxa"/>
            <w:tcBorders>
              <w:top w:val="single" w:sz="4" w:space="0" w:color="auto"/>
              <w:left w:val="single" w:sz="4" w:space="0" w:color="auto"/>
            </w:tcBorders>
            <w:shd w:val="clear" w:color="auto" w:fill="FFFFFF"/>
          </w:tcPr>
          <w:p w:rsidR="007D5C76" w:rsidRPr="00EB3AC7" w:rsidRDefault="00EB3AC7" w:rsidP="00EB3AC7">
            <w:pPr>
              <w:pStyle w:val="24"/>
              <w:shd w:val="clear" w:color="auto" w:fill="auto"/>
              <w:spacing w:line="260" w:lineRule="exact"/>
              <w:rPr>
                <w:b/>
              </w:rPr>
            </w:pPr>
            <w:r>
              <w:rPr>
                <w:b/>
              </w:rPr>
              <w:t>123,48</w:t>
            </w:r>
          </w:p>
        </w:tc>
      </w:tr>
      <w:tr w:rsidR="007D5C76" w:rsidTr="008836D9">
        <w:trPr>
          <w:gridAfter w:val="1"/>
          <w:wAfter w:w="6" w:type="dxa"/>
          <w:trHeight w:val="1022"/>
        </w:trPr>
        <w:tc>
          <w:tcPr>
            <w:tcW w:w="6673" w:type="dxa"/>
            <w:tcBorders>
              <w:top w:val="single" w:sz="4" w:space="0" w:color="auto"/>
              <w:left w:val="single" w:sz="4" w:space="0" w:color="auto"/>
            </w:tcBorders>
            <w:shd w:val="clear" w:color="auto" w:fill="FFFFFF"/>
          </w:tcPr>
          <w:p w:rsidR="007D5C76" w:rsidRDefault="003B69A8">
            <w:pPr>
              <w:pStyle w:val="24"/>
              <w:shd w:val="clear" w:color="auto" w:fill="auto"/>
              <w:spacing w:line="326" w:lineRule="exact"/>
            </w:pPr>
            <w:r>
              <w:rPr>
                <w:rStyle w:val="29"/>
              </w:rPr>
              <w:t xml:space="preserve">базовый норматив затрат, непосредственно связанных с оказанием муниципальной услуги, </w:t>
            </w:r>
            <w:r>
              <w:rPr>
                <w:rStyle w:val="2a"/>
              </w:rPr>
              <w:t>в том</w:t>
            </w:r>
          </w:p>
          <w:p w:rsidR="007D5C76" w:rsidRDefault="003B69A8">
            <w:pPr>
              <w:pStyle w:val="24"/>
              <w:shd w:val="clear" w:color="auto" w:fill="auto"/>
              <w:spacing w:line="326" w:lineRule="exact"/>
            </w:pPr>
            <w:r>
              <w:rPr>
                <w:rStyle w:val="2a"/>
              </w:rPr>
              <w:t>числе:</w:t>
            </w:r>
          </w:p>
        </w:tc>
        <w:tc>
          <w:tcPr>
            <w:tcW w:w="1417" w:type="dxa"/>
            <w:tcBorders>
              <w:top w:val="single" w:sz="4" w:space="0" w:color="auto"/>
              <w:left w:val="single" w:sz="4" w:space="0" w:color="auto"/>
            </w:tcBorders>
            <w:shd w:val="clear" w:color="auto" w:fill="FFFFFF"/>
          </w:tcPr>
          <w:p w:rsidR="007D5C76" w:rsidRPr="00273BB6" w:rsidRDefault="00300C99">
            <w:pPr>
              <w:pStyle w:val="24"/>
              <w:shd w:val="clear" w:color="auto" w:fill="auto"/>
              <w:spacing w:line="260" w:lineRule="exact"/>
              <w:rPr>
                <w:b/>
              </w:rPr>
            </w:pPr>
            <w:r w:rsidRPr="00273BB6">
              <w:rPr>
                <w:b/>
              </w:rPr>
              <w:t>0,94</w:t>
            </w:r>
          </w:p>
        </w:tc>
        <w:tc>
          <w:tcPr>
            <w:tcW w:w="1418" w:type="dxa"/>
            <w:tcBorders>
              <w:top w:val="single" w:sz="4" w:space="0" w:color="auto"/>
              <w:left w:val="single" w:sz="4" w:space="0" w:color="auto"/>
            </w:tcBorders>
            <w:shd w:val="clear" w:color="auto" w:fill="FFFFFF"/>
          </w:tcPr>
          <w:p w:rsidR="007D5C76" w:rsidRPr="007E4FFB" w:rsidRDefault="00300C99" w:rsidP="00300C99">
            <w:pPr>
              <w:pStyle w:val="24"/>
              <w:shd w:val="clear" w:color="auto" w:fill="auto"/>
              <w:spacing w:line="260" w:lineRule="exact"/>
              <w:rPr>
                <w:b/>
              </w:rPr>
            </w:pPr>
            <w:r>
              <w:rPr>
                <w:b/>
              </w:rPr>
              <w:t>0,94</w:t>
            </w:r>
          </w:p>
        </w:tc>
        <w:tc>
          <w:tcPr>
            <w:tcW w:w="1440" w:type="dxa"/>
            <w:tcBorders>
              <w:top w:val="single" w:sz="4" w:space="0" w:color="auto"/>
              <w:left w:val="single" w:sz="4" w:space="0" w:color="auto"/>
            </w:tcBorders>
            <w:shd w:val="clear" w:color="auto" w:fill="FFFFFF"/>
          </w:tcPr>
          <w:p w:rsidR="007D5C76" w:rsidRPr="007E4FFB" w:rsidRDefault="00300C99">
            <w:pPr>
              <w:pStyle w:val="24"/>
              <w:shd w:val="clear" w:color="auto" w:fill="auto"/>
              <w:spacing w:line="260" w:lineRule="exact"/>
              <w:rPr>
                <w:b/>
              </w:rPr>
            </w:pPr>
            <w:r>
              <w:rPr>
                <w:b/>
              </w:rPr>
              <w:t>0,94</w:t>
            </w:r>
          </w:p>
        </w:tc>
      </w:tr>
      <w:tr w:rsidR="007D5C76" w:rsidTr="008836D9">
        <w:trPr>
          <w:gridAfter w:val="1"/>
          <w:wAfter w:w="6" w:type="dxa"/>
          <w:trHeight w:val="1358"/>
        </w:trPr>
        <w:tc>
          <w:tcPr>
            <w:tcW w:w="6673" w:type="dxa"/>
            <w:tcBorders>
              <w:top w:val="single" w:sz="4" w:space="0" w:color="auto"/>
              <w:left w:val="single" w:sz="4" w:space="0" w:color="auto"/>
            </w:tcBorders>
            <w:shd w:val="clear" w:color="auto" w:fill="FFFFFF"/>
            <w:vAlign w:val="bottom"/>
          </w:tcPr>
          <w:p w:rsidR="007D5C76" w:rsidRDefault="003B69A8">
            <w:pPr>
              <w:pStyle w:val="24"/>
              <w:shd w:val="clear" w:color="auto" w:fill="auto"/>
              <w:spacing w:line="331" w:lineRule="exact"/>
            </w:pPr>
            <w:r>
              <w:rPr>
                <w:rStyle w:val="2a"/>
              </w:rPr>
              <w:t>затраты на приобретение материальных запасов и особо ценного движимого имущества с учетом срока полезного использования (в том числе затраты на арендные платежи), из них:</w:t>
            </w:r>
          </w:p>
        </w:tc>
        <w:tc>
          <w:tcPr>
            <w:tcW w:w="1417" w:type="dxa"/>
            <w:tcBorders>
              <w:top w:val="single" w:sz="4" w:space="0" w:color="auto"/>
              <w:left w:val="single" w:sz="4" w:space="0" w:color="auto"/>
            </w:tcBorders>
            <w:shd w:val="clear" w:color="auto" w:fill="FFFFFF"/>
          </w:tcPr>
          <w:p w:rsidR="007D5C76" w:rsidRPr="00273BB6" w:rsidRDefault="00300C99">
            <w:pPr>
              <w:pStyle w:val="24"/>
              <w:shd w:val="clear" w:color="auto" w:fill="auto"/>
              <w:spacing w:line="260" w:lineRule="exact"/>
            </w:pPr>
            <w:r w:rsidRPr="00273BB6">
              <w:t>0,94</w:t>
            </w:r>
          </w:p>
        </w:tc>
        <w:tc>
          <w:tcPr>
            <w:tcW w:w="1418" w:type="dxa"/>
            <w:tcBorders>
              <w:top w:val="single" w:sz="4" w:space="0" w:color="auto"/>
              <w:left w:val="single" w:sz="4" w:space="0" w:color="auto"/>
            </w:tcBorders>
            <w:shd w:val="clear" w:color="auto" w:fill="FFFFFF"/>
          </w:tcPr>
          <w:p w:rsidR="007D5C76" w:rsidRDefault="00300C99">
            <w:pPr>
              <w:pStyle w:val="24"/>
              <w:shd w:val="clear" w:color="auto" w:fill="auto"/>
              <w:spacing w:line="260" w:lineRule="exact"/>
            </w:pPr>
            <w:r>
              <w:t>0,94</w:t>
            </w:r>
          </w:p>
        </w:tc>
        <w:tc>
          <w:tcPr>
            <w:tcW w:w="1440" w:type="dxa"/>
            <w:tcBorders>
              <w:top w:val="single" w:sz="4" w:space="0" w:color="auto"/>
              <w:left w:val="single" w:sz="4" w:space="0" w:color="auto"/>
            </w:tcBorders>
            <w:shd w:val="clear" w:color="auto" w:fill="FFFFFF"/>
          </w:tcPr>
          <w:p w:rsidR="007D5C76" w:rsidRDefault="00300C99">
            <w:pPr>
              <w:pStyle w:val="24"/>
              <w:shd w:val="clear" w:color="auto" w:fill="auto"/>
              <w:spacing w:line="260" w:lineRule="exact"/>
            </w:pPr>
            <w:r>
              <w:t>0,94</w:t>
            </w:r>
          </w:p>
        </w:tc>
      </w:tr>
      <w:tr w:rsidR="007D5C76" w:rsidTr="008836D9">
        <w:trPr>
          <w:gridAfter w:val="1"/>
          <w:wAfter w:w="6" w:type="dxa"/>
          <w:trHeight w:val="346"/>
        </w:trPr>
        <w:tc>
          <w:tcPr>
            <w:tcW w:w="6673" w:type="dxa"/>
            <w:tcBorders>
              <w:top w:val="single" w:sz="4" w:space="0" w:color="auto"/>
              <w:left w:val="single" w:sz="4" w:space="0" w:color="auto"/>
            </w:tcBorders>
            <w:shd w:val="clear" w:color="auto" w:fill="FFFFFF"/>
            <w:vAlign w:val="center"/>
          </w:tcPr>
          <w:p w:rsidR="007D5C76" w:rsidRDefault="003B69A8">
            <w:pPr>
              <w:pStyle w:val="24"/>
              <w:shd w:val="clear" w:color="auto" w:fill="auto"/>
              <w:spacing w:line="260" w:lineRule="exact"/>
            </w:pPr>
            <w:r>
              <w:rPr>
                <w:rStyle w:val="2a"/>
              </w:rPr>
              <w:t>физкультурно-спортивная направленность</w:t>
            </w:r>
          </w:p>
        </w:tc>
        <w:tc>
          <w:tcPr>
            <w:tcW w:w="1417" w:type="dxa"/>
            <w:tcBorders>
              <w:top w:val="single" w:sz="4" w:space="0" w:color="auto"/>
              <w:left w:val="single" w:sz="4" w:space="0" w:color="auto"/>
            </w:tcBorders>
            <w:shd w:val="clear" w:color="auto" w:fill="FFFFFF"/>
            <w:vAlign w:val="bottom"/>
          </w:tcPr>
          <w:p w:rsidR="007D5C76" w:rsidRPr="00273BB6" w:rsidRDefault="007D5C76">
            <w:pPr>
              <w:pStyle w:val="24"/>
              <w:shd w:val="clear" w:color="auto" w:fill="auto"/>
              <w:spacing w:line="260" w:lineRule="exact"/>
            </w:pPr>
          </w:p>
        </w:tc>
        <w:tc>
          <w:tcPr>
            <w:tcW w:w="1418" w:type="dxa"/>
            <w:tcBorders>
              <w:top w:val="single" w:sz="4" w:space="0" w:color="auto"/>
              <w:left w:val="single" w:sz="4" w:space="0" w:color="auto"/>
            </w:tcBorders>
            <w:shd w:val="clear" w:color="auto" w:fill="FFFFFF"/>
            <w:vAlign w:val="bottom"/>
          </w:tcPr>
          <w:p w:rsidR="007D5C76" w:rsidRDefault="007D5C76">
            <w:pPr>
              <w:pStyle w:val="24"/>
              <w:shd w:val="clear" w:color="auto" w:fill="auto"/>
              <w:spacing w:line="260" w:lineRule="exact"/>
            </w:pPr>
          </w:p>
        </w:tc>
        <w:tc>
          <w:tcPr>
            <w:tcW w:w="1440" w:type="dxa"/>
            <w:tcBorders>
              <w:top w:val="single" w:sz="4" w:space="0" w:color="auto"/>
              <w:left w:val="single" w:sz="4" w:space="0" w:color="auto"/>
            </w:tcBorders>
            <w:shd w:val="clear" w:color="auto" w:fill="FFFFFF"/>
            <w:vAlign w:val="bottom"/>
          </w:tcPr>
          <w:p w:rsidR="007D5C76" w:rsidRDefault="007D5C76">
            <w:pPr>
              <w:pStyle w:val="24"/>
              <w:shd w:val="clear" w:color="auto" w:fill="auto"/>
              <w:spacing w:line="260" w:lineRule="exact"/>
            </w:pPr>
          </w:p>
        </w:tc>
      </w:tr>
      <w:tr w:rsidR="007D5C76" w:rsidTr="008836D9">
        <w:trPr>
          <w:gridAfter w:val="1"/>
          <w:wAfter w:w="6" w:type="dxa"/>
          <w:trHeight w:val="350"/>
        </w:trPr>
        <w:tc>
          <w:tcPr>
            <w:tcW w:w="6673" w:type="dxa"/>
            <w:tcBorders>
              <w:top w:val="single" w:sz="4" w:space="0" w:color="auto"/>
              <w:left w:val="single" w:sz="4" w:space="0" w:color="auto"/>
            </w:tcBorders>
            <w:shd w:val="clear" w:color="auto" w:fill="FFFFFF"/>
            <w:vAlign w:val="bottom"/>
          </w:tcPr>
          <w:p w:rsidR="007D5C76" w:rsidRDefault="003B69A8">
            <w:pPr>
              <w:pStyle w:val="24"/>
              <w:shd w:val="clear" w:color="auto" w:fill="auto"/>
              <w:spacing w:line="260" w:lineRule="exact"/>
            </w:pPr>
            <w:r>
              <w:rPr>
                <w:rStyle w:val="2a"/>
              </w:rPr>
              <w:t>туристско-краеведческая направленность</w:t>
            </w:r>
          </w:p>
        </w:tc>
        <w:tc>
          <w:tcPr>
            <w:tcW w:w="1417" w:type="dxa"/>
            <w:tcBorders>
              <w:top w:val="single" w:sz="4" w:space="0" w:color="auto"/>
              <w:left w:val="single" w:sz="4" w:space="0" w:color="auto"/>
            </w:tcBorders>
            <w:shd w:val="clear" w:color="auto" w:fill="FFFFFF"/>
            <w:vAlign w:val="bottom"/>
          </w:tcPr>
          <w:p w:rsidR="007D5C76" w:rsidRPr="00273BB6" w:rsidRDefault="007D5C76">
            <w:pPr>
              <w:pStyle w:val="24"/>
              <w:shd w:val="clear" w:color="auto" w:fill="auto"/>
              <w:spacing w:line="260" w:lineRule="exact"/>
            </w:pPr>
          </w:p>
        </w:tc>
        <w:tc>
          <w:tcPr>
            <w:tcW w:w="1418" w:type="dxa"/>
            <w:tcBorders>
              <w:top w:val="single" w:sz="4" w:space="0" w:color="auto"/>
              <w:left w:val="single" w:sz="4" w:space="0" w:color="auto"/>
            </w:tcBorders>
            <w:shd w:val="clear" w:color="auto" w:fill="FFFFFF"/>
            <w:vAlign w:val="bottom"/>
          </w:tcPr>
          <w:p w:rsidR="007D5C76" w:rsidRDefault="007D5C76">
            <w:pPr>
              <w:pStyle w:val="24"/>
              <w:shd w:val="clear" w:color="auto" w:fill="auto"/>
              <w:spacing w:line="260" w:lineRule="exact"/>
            </w:pPr>
          </w:p>
        </w:tc>
        <w:tc>
          <w:tcPr>
            <w:tcW w:w="1440" w:type="dxa"/>
            <w:tcBorders>
              <w:top w:val="single" w:sz="4" w:space="0" w:color="auto"/>
              <w:left w:val="single" w:sz="4" w:space="0" w:color="auto"/>
            </w:tcBorders>
            <w:shd w:val="clear" w:color="auto" w:fill="FFFFFF"/>
            <w:vAlign w:val="bottom"/>
          </w:tcPr>
          <w:p w:rsidR="007D5C76" w:rsidRDefault="007D5C76">
            <w:pPr>
              <w:pStyle w:val="24"/>
              <w:shd w:val="clear" w:color="auto" w:fill="auto"/>
              <w:spacing w:line="260" w:lineRule="exact"/>
            </w:pPr>
          </w:p>
        </w:tc>
      </w:tr>
      <w:tr w:rsidR="007D5C76" w:rsidTr="008836D9">
        <w:trPr>
          <w:gridAfter w:val="1"/>
          <w:wAfter w:w="6" w:type="dxa"/>
          <w:trHeight w:val="346"/>
        </w:trPr>
        <w:tc>
          <w:tcPr>
            <w:tcW w:w="6673" w:type="dxa"/>
            <w:tcBorders>
              <w:top w:val="single" w:sz="4" w:space="0" w:color="auto"/>
              <w:left w:val="single" w:sz="4" w:space="0" w:color="auto"/>
            </w:tcBorders>
            <w:shd w:val="clear" w:color="auto" w:fill="FFFFFF"/>
            <w:vAlign w:val="bottom"/>
          </w:tcPr>
          <w:p w:rsidR="007D5C76" w:rsidRDefault="003B69A8">
            <w:pPr>
              <w:pStyle w:val="24"/>
              <w:shd w:val="clear" w:color="auto" w:fill="auto"/>
              <w:spacing w:line="260" w:lineRule="exact"/>
            </w:pPr>
            <w:r>
              <w:rPr>
                <w:rStyle w:val="2a"/>
              </w:rPr>
              <w:t>естественно-научная направленность</w:t>
            </w:r>
          </w:p>
        </w:tc>
        <w:tc>
          <w:tcPr>
            <w:tcW w:w="1417" w:type="dxa"/>
            <w:tcBorders>
              <w:top w:val="single" w:sz="4" w:space="0" w:color="auto"/>
              <w:left w:val="single" w:sz="4" w:space="0" w:color="auto"/>
            </w:tcBorders>
            <w:shd w:val="clear" w:color="auto" w:fill="FFFFFF"/>
            <w:vAlign w:val="bottom"/>
          </w:tcPr>
          <w:p w:rsidR="007D5C76" w:rsidRPr="00273BB6" w:rsidRDefault="005D0F44">
            <w:pPr>
              <w:pStyle w:val="24"/>
              <w:shd w:val="clear" w:color="auto" w:fill="auto"/>
              <w:spacing w:line="260" w:lineRule="exact"/>
            </w:pPr>
            <w:r w:rsidRPr="00273BB6">
              <w:t>1,85</w:t>
            </w:r>
          </w:p>
        </w:tc>
        <w:tc>
          <w:tcPr>
            <w:tcW w:w="1418" w:type="dxa"/>
            <w:tcBorders>
              <w:top w:val="single" w:sz="4" w:space="0" w:color="auto"/>
              <w:left w:val="single" w:sz="4" w:space="0" w:color="auto"/>
            </w:tcBorders>
            <w:shd w:val="clear" w:color="auto" w:fill="FFFFFF"/>
            <w:vAlign w:val="bottom"/>
          </w:tcPr>
          <w:p w:rsidR="007D5C76" w:rsidRDefault="005D0F44">
            <w:pPr>
              <w:pStyle w:val="24"/>
              <w:shd w:val="clear" w:color="auto" w:fill="auto"/>
              <w:spacing w:line="260" w:lineRule="exact"/>
            </w:pPr>
            <w:r>
              <w:t>1,85</w:t>
            </w:r>
          </w:p>
        </w:tc>
        <w:tc>
          <w:tcPr>
            <w:tcW w:w="1440" w:type="dxa"/>
            <w:tcBorders>
              <w:top w:val="single" w:sz="4" w:space="0" w:color="auto"/>
              <w:left w:val="single" w:sz="4" w:space="0" w:color="auto"/>
            </w:tcBorders>
            <w:shd w:val="clear" w:color="auto" w:fill="FFFFFF"/>
            <w:vAlign w:val="bottom"/>
          </w:tcPr>
          <w:p w:rsidR="007D5C76" w:rsidRDefault="005D0F44">
            <w:pPr>
              <w:pStyle w:val="24"/>
              <w:shd w:val="clear" w:color="auto" w:fill="auto"/>
              <w:spacing w:line="260" w:lineRule="exact"/>
            </w:pPr>
            <w:r>
              <w:t>1,85</w:t>
            </w:r>
          </w:p>
        </w:tc>
      </w:tr>
      <w:tr w:rsidR="007D5C76" w:rsidTr="008836D9">
        <w:trPr>
          <w:gridAfter w:val="1"/>
          <w:wAfter w:w="6" w:type="dxa"/>
          <w:trHeight w:val="346"/>
        </w:trPr>
        <w:tc>
          <w:tcPr>
            <w:tcW w:w="6673" w:type="dxa"/>
            <w:tcBorders>
              <w:top w:val="single" w:sz="4" w:space="0" w:color="auto"/>
              <w:left w:val="single" w:sz="4" w:space="0" w:color="auto"/>
            </w:tcBorders>
            <w:shd w:val="clear" w:color="auto" w:fill="FFFFFF"/>
            <w:vAlign w:val="bottom"/>
          </w:tcPr>
          <w:p w:rsidR="007D5C76" w:rsidRDefault="003B69A8">
            <w:pPr>
              <w:pStyle w:val="24"/>
              <w:shd w:val="clear" w:color="auto" w:fill="auto"/>
              <w:spacing w:line="260" w:lineRule="exact"/>
            </w:pPr>
            <w:r>
              <w:rPr>
                <w:rStyle w:val="2a"/>
              </w:rPr>
              <w:t>техническая направленность</w:t>
            </w:r>
          </w:p>
        </w:tc>
        <w:tc>
          <w:tcPr>
            <w:tcW w:w="1417" w:type="dxa"/>
            <w:tcBorders>
              <w:top w:val="single" w:sz="4" w:space="0" w:color="auto"/>
              <w:left w:val="single" w:sz="4" w:space="0" w:color="auto"/>
            </w:tcBorders>
            <w:shd w:val="clear" w:color="auto" w:fill="FFFFFF"/>
            <w:vAlign w:val="bottom"/>
          </w:tcPr>
          <w:p w:rsidR="007D5C76" w:rsidRPr="00273BB6" w:rsidRDefault="005D0F44">
            <w:pPr>
              <w:pStyle w:val="24"/>
              <w:shd w:val="clear" w:color="auto" w:fill="auto"/>
              <w:spacing w:line="260" w:lineRule="exact"/>
            </w:pPr>
            <w:r w:rsidRPr="00273BB6">
              <w:t>1,39</w:t>
            </w:r>
          </w:p>
        </w:tc>
        <w:tc>
          <w:tcPr>
            <w:tcW w:w="1418" w:type="dxa"/>
            <w:tcBorders>
              <w:top w:val="single" w:sz="4" w:space="0" w:color="auto"/>
              <w:left w:val="single" w:sz="4" w:space="0" w:color="auto"/>
            </w:tcBorders>
            <w:shd w:val="clear" w:color="auto" w:fill="FFFFFF"/>
            <w:vAlign w:val="bottom"/>
          </w:tcPr>
          <w:p w:rsidR="007D5C76" w:rsidRDefault="005D0F44">
            <w:pPr>
              <w:pStyle w:val="24"/>
              <w:shd w:val="clear" w:color="auto" w:fill="auto"/>
              <w:spacing w:line="260" w:lineRule="exact"/>
            </w:pPr>
            <w:r>
              <w:t>1,39</w:t>
            </w:r>
          </w:p>
        </w:tc>
        <w:tc>
          <w:tcPr>
            <w:tcW w:w="1440" w:type="dxa"/>
            <w:tcBorders>
              <w:top w:val="single" w:sz="4" w:space="0" w:color="auto"/>
              <w:left w:val="single" w:sz="4" w:space="0" w:color="auto"/>
            </w:tcBorders>
            <w:shd w:val="clear" w:color="auto" w:fill="FFFFFF"/>
            <w:vAlign w:val="bottom"/>
          </w:tcPr>
          <w:p w:rsidR="007D5C76" w:rsidRDefault="005D0F44">
            <w:pPr>
              <w:pStyle w:val="24"/>
              <w:shd w:val="clear" w:color="auto" w:fill="auto"/>
              <w:spacing w:line="260" w:lineRule="exact"/>
            </w:pPr>
            <w:r>
              <w:t>1,39</w:t>
            </w:r>
          </w:p>
        </w:tc>
      </w:tr>
      <w:tr w:rsidR="007D5C76" w:rsidTr="008836D9">
        <w:trPr>
          <w:gridAfter w:val="1"/>
          <w:wAfter w:w="6" w:type="dxa"/>
          <w:trHeight w:val="341"/>
        </w:trPr>
        <w:tc>
          <w:tcPr>
            <w:tcW w:w="6673" w:type="dxa"/>
            <w:tcBorders>
              <w:top w:val="single" w:sz="4" w:space="0" w:color="auto"/>
              <w:left w:val="single" w:sz="4" w:space="0" w:color="auto"/>
            </w:tcBorders>
            <w:shd w:val="clear" w:color="auto" w:fill="FFFFFF"/>
            <w:vAlign w:val="bottom"/>
          </w:tcPr>
          <w:p w:rsidR="007D5C76" w:rsidRDefault="003B69A8">
            <w:pPr>
              <w:pStyle w:val="24"/>
              <w:shd w:val="clear" w:color="auto" w:fill="auto"/>
              <w:spacing w:line="260" w:lineRule="exact"/>
            </w:pPr>
            <w:r>
              <w:rPr>
                <w:rStyle w:val="2a"/>
              </w:rPr>
              <w:t>художественная направленность</w:t>
            </w:r>
          </w:p>
        </w:tc>
        <w:tc>
          <w:tcPr>
            <w:tcW w:w="1417" w:type="dxa"/>
            <w:tcBorders>
              <w:top w:val="single" w:sz="4" w:space="0" w:color="auto"/>
              <w:left w:val="single" w:sz="4" w:space="0" w:color="auto"/>
            </w:tcBorders>
            <w:shd w:val="clear" w:color="auto" w:fill="FFFFFF"/>
            <w:vAlign w:val="bottom"/>
          </w:tcPr>
          <w:p w:rsidR="007D5C76" w:rsidRPr="00273BB6" w:rsidRDefault="005D0F44">
            <w:pPr>
              <w:pStyle w:val="24"/>
              <w:shd w:val="clear" w:color="auto" w:fill="auto"/>
              <w:spacing w:line="260" w:lineRule="exact"/>
            </w:pPr>
            <w:r w:rsidRPr="00273BB6">
              <w:t>0,95</w:t>
            </w:r>
          </w:p>
        </w:tc>
        <w:tc>
          <w:tcPr>
            <w:tcW w:w="1418" w:type="dxa"/>
            <w:tcBorders>
              <w:top w:val="single" w:sz="4" w:space="0" w:color="auto"/>
              <w:left w:val="single" w:sz="4" w:space="0" w:color="auto"/>
            </w:tcBorders>
            <w:shd w:val="clear" w:color="auto" w:fill="FFFFFF"/>
            <w:vAlign w:val="bottom"/>
          </w:tcPr>
          <w:p w:rsidR="007D5C76" w:rsidRDefault="005D0F44">
            <w:pPr>
              <w:pStyle w:val="24"/>
              <w:shd w:val="clear" w:color="auto" w:fill="auto"/>
              <w:spacing w:line="260" w:lineRule="exact"/>
            </w:pPr>
            <w:r>
              <w:t>0,95</w:t>
            </w:r>
          </w:p>
        </w:tc>
        <w:tc>
          <w:tcPr>
            <w:tcW w:w="1440" w:type="dxa"/>
            <w:tcBorders>
              <w:top w:val="single" w:sz="4" w:space="0" w:color="auto"/>
              <w:left w:val="single" w:sz="4" w:space="0" w:color="auto"/>
            </w:tcBorders>
            <w:shd w:val="clear" w:color="auto" w:fill="FFFFFF"/>
            <w:vAlign w:val="bottom"/>
          </w:tcPr>
          <w:p w:rsidR="007D5C76" w:rsidRDefault="005D0F44">
            <w:pPr>
              <w:pStyle w:val="24"/>
              <w:shd w:val="clear" w:color="auto" w:fill="auto"/>
              <w:spacing w:line="260" w:lineRule="exact"/>
            </w:pPr>
            <w:r>
              <w:t>0,95</w:t>
            </w:r>
          </w:p>
        </w:tc>
      </w:tr>
      <w:tr w:rsidR="005D0F44" w:rsidTr="008836D9">
        <w:trPr>
          <w:gridAfter w:val="1"/>
          <w:wAfter w:w="6" w:type="dxa"/>
          <w:trHeight w:val="350"/>
        </w:trPr>
        <w:tc>
          <w:tcPr>
            <w:tcW w:w="6673" w:type="dxa"/>
            <w:tcBorders>
              <w:top w:val="single" w:sz="4" w:space="0" w:color="auto"/>
              <w:left w:val="single" w:sz="4" w:space="0" w:color="auto"/>
            </w:tcBorders>
            <w:shd w:val="clear" w:color="auto" w:fill="FFFFFF"/>
            <w:vAlign w:val="bottom"/>
          </w:tcPr>
          <w:p w:rsidR="005D0F44" w:rsidRPr="005D0F44" w:rsidRDefault="005D0F44">
            <w:pPr>
              <w:pStyle w:val="24"/>
              <w:shd w:val="clear" w:color="auto" w:fill="auto"/>
              <w:spacing w:line="260" w:lineRule="exact"/>
              <w:rPr>
                <w:rStyle w:val="2a"/>
              </w:rPr>
            </w:pPr>
            <w:r>
              <w:rPr>
                <w:rStyle w:val="2a"/>
              </w:rPr>
              <w:t>с</w:t>
            </w:r>
            <w:r w:rsidRPr="005D0F44">
              <w:rPr>
                <w:rStyle w:val="2a"/>
              </w:rPr>
              <w:t>оциально-педагогическая направленность</w:t>
            </w:r>
          </w:p>
        </w:tc>
        <w:tc>
          <w:tcPr>
            <w:tcW w:w="1417" w:type="dxa"/>
            <w:tcBorders>
              <w:top w:val="single" w:sz="4" w:space="0" w:color="auto"/>
              <w:left w:val="single" w:sz="4" w:space="0" w:color="auto"/>
            </w:tcBorders>
            <w:shd w:val="clear" w:color="auto" w:fill="FFFFFF"/>
            <w:vAlign w:val="bottom"/>
          </w:tcPr>
          <w:p w:rsidR="005D0F44" w:rsidRPr="00273BB6" w:rsidRDefault="005D0F44">
            <w:pPr>
              <w:pStyle w:val="24"/>
              <w:shd w:val="clear" w:color="auto" w:fill="auto"/>
              <w:spacing w:line="260" w:lineRule="exact"/>
            </w:pPr>
            <w:r w:rsidRPr="00273BB6">
              <w:t>0,71</w:t>
            </w:r>
          </w:p>
        </w:tc>
        <w:tc>
          <w:tcPr>
            <w:tcW w:w="1418" w:type="dxa"/>
            <w:tcBorders>
              <w:top w:val="single" w:sz="4" w:space="0" w:color="auto"/>
              <w:left w:val="single" w:sz="4" w:space="0" w:color="auto"/>
            </w:tcBorders>
            <w:shd w:val="clear" w:color="auto" w:fill="FFFFFF"/>
            <w:vAlign w:val="bottom"/>
          </w:tcPr>
          <w:p w:rsidR="005D0F44" w:rsidRDefault="005D0F44">
            <w:pPr>
              <w:pStyle w:val="24"/>
              <w:shd w:val="clear" w:color="auto" w:fill="auto"/>
              <w:spacing w:line="260" w:lineRule="exact"/>
            </w:pPr>
            <w:r>
              <w:t>0,71</w:t>
            </w:r>
          </w:p>
        </w:tc>
        <w:tc>
          <w:tcPr>
            <w:tcW w:w="1440" w:type="dxa"/>
            <w:tcBorders>
              <w:top w:val="single" w:sz="4" w:space="0" w:color="auto"/>
              <w:left w:val="single" w:sz="4" w:space="0" w:color="auto"/>
            </w:tcBorders>
            <w:shd w:val="clear" w:color="auto" w:fill="FFFFFF"/>
            <w:vAlign w:val="bottom"/>
          </w:tcPr>
          <w:p w:rsidR="005D0F44" w:rsidRDefault="005D0F44">
            <w:pPr>
              <w:pStyle w:val="24"/>
              <w:shd w:val="clear" w:color="auto" w:fill="auto"/>
              <w:spacing w:line="260" w:lineRule="exact"/>
            </w:pPr>
            <w:r>
              <w:t>0,71</w:t>
            </w:r>
          </w:p>
        </w:tc>
      </w:tr>
      <w:tr w:rsidR="007D5C76" w:rsidTr="008836D9">
        <w:trPr>
          <w:gridAfter w:val="1"/>
          <w:wAfter w:w="6" w:type="dxa"/>
          <w:trHeight w:val="350"/>
        </w:trPr>
        <w:tc>
          <w:tcPr>
            <w:tcW w:w="6673" w:type="dxa"/>
            <w:tcBorders>
              <w:top w:val="single" w:sz="4" w:space="0" w:color="auto"/>
              <w:left w:val="single" w:sz="4" w:space="0" w:color="auto"/>
            </w:tcBorders>
            <w:shd w:val="clear" w:color="auto" w:fill="FFFFFF"/>
            <w:vAlign w:val="bottom"/>
          </w:tcPr>
          <w:p w:rsidR="007D5C76" w:rsidRPr="008836D9" w:rsidRDefault="003B69A8">
            <w:pPr>
              <w:pStyle w:val="24"/>
              <w:shd w:val="clear" w:color="auto" w:fill="auto"/>
              <w:spacing w:line="260" w:lineRule="exact"/>
              <w:rPr>
                <w:b/>
              </w:rPr>
            </w:pPr>
            <w:r w:rsidRPr="008836D9">
              <w:rPr>
                <w:rStyle w:val="2a"/>
                <w:b/>
              </w:rPr>
              <w:t>иные затраты</w:t>
            </w:r>
          </w:p>
        </w:tc>
        <w:tc>
          <w:tcPr>
            <w:tcW w:w="1417" w:type="dxa"/>
            <w:tcBorders>
              <w:top w:val="single" w:sz="4" w:space="0" w:color="auto"/>
              <w:left w:val="single" w:sz="4" w:space="0" w:color="auto"/>
            </w:tcBorders>
            <w:shd w:val="clear" w:color="auto" w:fill="FFFFFF"/>
            <w:vAlign w:val="bottom"/>
          </w:tcPr>
          <w:p w:rsidR="007D5C76" w:rsidRPr="00273BB6" w:rsidRDefault="007D5C76">
            <w:pPr>
              <w:pStyle w:val="24"/>
              <w:shd w:val="clear" w:color="auto" w:fill="auto"/>
              <w:spacing w:line="260" w:lineRule="exact"/>
            </w:pPr>
          </w:p>
        </w:tc>
        <w:tc>
          <w:tcPr>
            <w:tcW w:w="1418" w:type="dxa"/>
            <w:tcBorders>
              <w:top w:val="single" w:sz="4" w:space="0" w:color="auto"/>
              <w:left w:val="single" w:sz="4" w:space="0" w:color="auto"/>
            </w:tcBorders>
            <w:shd w:val="clear" w:color="auto" w:fill="FFFFFF"/>
            <w:vAlign w:val="bottom"/>
          </w:tcPr>
          <w:p w:rsidR="007D5C76" w:rsidRDefault="007D5C76">
            <w:pPr>
              <w:pStyle w:val="24"/>
              <w:shd w:val="clear" w:color="auto" w:fill="auto"/>
              <w:spacing w:line="260" w:lineRule="exact"/>
            </w:pPr>
          </w:p>
        </w:tc>
        <w:tc>
          <w:tcPr>
            <w:tcW w:w="1440" w:type="dxa"/>
            <w:tcBorders>
              <w:top w:val="single" w:sz="4" w:space="0" w:color="auto"/>
              <w:left w:val="single" w:sz="4" w:space="0" w:color="auto"/>
            </w:tcBorders>
            <w:shd w:val="clear" w:color="auto" w:fill="FFFFFF"/>
            <w:vAlign w:val="bottom"/>
          </w:tcPr>
          <w:p w:rsidR="007D5C76" w:rsidRDefault="007D5C76">
            <w:pPr>
              <w:pStyle w:val="24"/>
              <w:shd w:val="clear" w:color="auto" w:fill="auto"/>
              <w:spacing w:line="260" w:lineRule="exact"/>
            </w:pPr>
          </w:p>
        </w:tc>
      </w:tr>
      <w:tr w:rsidR="007D5C76" w:rsidTr="008836D9">
        <w:trPr>
          <w:gridAfter w:val="1"/>
          <w:wAfter w:w="6" w:type="dxa"/>
          <w:trHeight w:val="1027"/>
        </w:trPr>
        <w:tc>
          <w:tcPr>
            <w:tcW w:w="6673" w:type="dxa"/>
            <w:tcBorders>
              <w:top w:val="single" w:sz="4" w:space="0" w:color="auto"/>
              <w:left w:val="single" w:sz="4" w:space="0" w:color="auto"/>
            </w:tcBorders>
            <w:shd w:val="clear" w:color="auto" w:fill="FFFFFF"/>
          </w:tcPr>
          <w:p w:rsidR="007D5C76" w:rsidRDefault="003B69A8">
            <w:pPr>
              <w:pStyle w:val="24"/>
              <w:shd w:val="clear" w:color="auto" w:fill="auto"/>
              <w:spacing w:line="331" w:lineRule="exact"/>
            </w:pPr>
            <w:r>
              <w:rPr>
                <w:rStyle w:val="29"/>
              </w:rPr>
              <w:t xml:space="preserve">базовый норматив затрат на общехозяйственные нужды на оказание муниципальной услуги, </w:t>
            </w:r>
            <w:r>
              <w:rPr>
                <w:rStyle w:val="2a"/>
              </w:rPr>
              <w:t>в том</w:t>
            </w:r>
          </w:p>
          <w:p w:rsidR="007D5C76" w:rsidRDefault="003B69A8">
            <w:pPr>
              <w:pStyle w:val="24"/>
              <w:shd w:val="clear" w:color="auto" w:fill="auto"/>
              <w:spacing w:line="331" w:lineRule="exact"/>
            </w:pPr>
            <w:r>
              <w:rPr>
                <w:rStyle w:val="2a"/>
              </w:rPr>
              <w:t>числе</w:t>
            </w:r>
          </w:p>
        </w:tc>
        <w:tc>
          <w:tcPr>
            <w:tcW w:w="1417" w:type="dxa"/>
            <w:tcBorders>
              <w:top w:val="single" w:sz="4" w:space="0" w:color="auto"/>
              <w:left w:val="single" w:sz="4" w:space="0" w:color="auto"/>
            </w:tcBorders>
            <w:shd w:val="clear" w:color="auto" w:fill="FFFFFF"/>
          </w:tcPr>
          <w:p w:rsidR="007D5C76" w:rsidRPr="00273BB6" w:rsidRDefault="00DA7954">
            <w:pPr>
              <w:pStyle w:val="24"/>
              <w:shd w:val="clear" w:color="auto" w:fill="auto"/>
              <w:spacing w:line="260" w:lineRule="exact"/>
              <w:rPr>
                <w:b/>
              </w:rPr>
            </w:pPr>
            <w:r w:rsidRPr="00273BB6">
              <w:rPr>
                <w:b/>
              </w:rPr>
              <w:t>29,31</w:t>
            </w:r>
          </w:p>
        </w:tc>
        <w:tc>
          <w:tcPr>
            <w:tcW w:w="1418" w:type="dxa"/>
            <w:tcBorders>
              <w:top w:val="single" w:sz="4" w:space="0" w:color="auto"/>
              <w:left w:val="single" w:sz="4" w:space="0" w:color="auto"/>
            </w:tcBorders>
            <w:shd w:val="clear" w:color="auto" w:fill="FFFFFF"/>
          </w:tcPr>
          <w:p w:rsidR="007D5C76" w:rsidRPr="00DA7954" w:rsidRDefault="00DA7954">
            <w:pPr>
              <w:pStyle w:val="24"/>
              <w:shd w:val="clear" w:color="auto" w:fill="auto"/>
              <w:spacing w:line="260" w:lineRule="exact"/>
              <w:rPr>
                <w:b/>
              </w:rPr>
            </w:pPr>
            <w:r w:rsidRPr="00DA7954">
              <w:rPr>
                <w:b/>
              </w:rPr>
              <w:t>29,31</w:t>
            </w:r>
          </w:p>
        </w:tc>
        <w:tc>
          <w:tcPr>
            <w:tcW w:w="1440" w:type="dxa"/>
            <w:tcBorders>
              <w:top w:val="single" w:sz="4" w:space="0" w:color="auto"/>
              <w:left w:val="single" w:sz="4" w:space="0" w:color="auto"/>
            </w:tcBorders>
            <w:shd w:val="clear" w:color="auto" w:fill="FFFFFF"/>
          </w:tcPr>
          <w:p w:rsidR="007D5C76" w:rsidRPr="00DA7954" w:rsidRDefault="00DA7954">
            <w:pPr>
              <w:pStyle w:val="24"/>
              <w:shd w:val="clear" w:color="auto" w:fill="auto"/>
              <w:spacing w:line="260" w:lineRule="exact"/>
              <w:rPr>
                <w:b/>
              </w:rPr>
            </w:pPr>
            <w:r w:rsidRPr="00DA7954">
              <w:rPr>
                <w:b/>
              </w:rPr>
              <w:t>29,31</w:t>
            </w:r>
          </w:p>
        </w:tc>
      </w:tr>
      <w:tr w:rsidR="007D5C76" w:rsidTr="008836D9">
        <w:trPr>
          <w:gridAfter w:val="1"/>
          <w:wAfter w:w="6" w:type="dxa"/>
          <w:trHeight w:val="389"/>
        </w:trPr>
        <w:tc>
          <w:tcPr>
            <w:tcW w:w="6673" w:type="dxa"/>
            <w:tcBorders>
              <w:top w:val="single" w:sz="4" w:space="0" w:color="auto"/>
              <w:left w:val="single" w:sz="4" w:space="0" w:color="auto"/>
            </w:tcBorders>
            <w:shd w:val="clear" w:color="auto" w:fill="FFFFFF"/>
          </w:tcPr>
          <w:p w:rsidR="007D5C76" w:rsidRDefault="003B69A8">
            <w:pPr>
              <w:pStyle w:val="24"/>
              <w:shd w:val="clear" w:color="auto" w:fill="auto"/>
              <w:spacing w:line="260" w:lineRule="exact"/>
            </w:pPr>
            <w:r>
              <w:rPr>
                <w:rStyle w:val="2a"/>
              </w:rPr>
              <w:t>затраты на коммунальные услуги</w:t>
            </w:r>
          </w:p>
        </w:tc>
        <w:tc>
          <w:tcPr>
            <w:tcW w:w="1417" w:type="dxa"/>
            <w:tcBorders>
              <w:top w:val="single" w:sz="4" w:space="0" w:color="auto"/>
              <w:left w:val="single" w:sz="4" w:space="0" w:color="auto"/>
            </w:tcBorders>
            <w:shd w:val="clear" w:color="auto" w:fill="FFFFFF"/>
          </w:tcPr>
          <w:p w:rsidR="007D5C76" w:rsidRPr="00273BB6" w:rsidRDefault="005D0F44">
            <w:pPr>
              <w:pStyle w:val="24"/>
              <w:shd w:val="clear" w:color="auto" w:fill="auto"/>
              <w:spacing w:line="260" w:lineRule="exact"/>
            </w:pPr>
            <w:r w:rsidRPr="00273BB6">
              <w:t>15,66</w:t>
            </w:r>
          </w:p>
        </w:tc>
        <w:tc>
          <w:tcPr>
            <w:tcW w:w="1418" w:type="dxa"/>
            <w:tcBorders>
              <w:top w:val="single" w:sz="4" w:space="0" w:color="auto"/>
              <w:left w:val="single" w:sz="4" w:space="0" w:color="auto"/>
            </w:tcBorders>
            <w:shd w:val="clear" w:color="auto" w:fill="FFFFFF"/>
          </w:tcPr>
          <w:p w:rsidR="007D5C76" w:rsidRDefault="005D0F44">
            <w:pPr>
              <w:pStyle w:val="24"/>
              <w:shd w:val="clear" w:color="auto" w:fill="auto"/>
              <w:spacing w:line="260" w:lineRule="exact"/>
            </w:pPr>
            <w:r>
              <w:t>15,66</w:t>
            </w:r>
          </w:p>
        </w:tc>
        <w:tc>
          <w:tcPr>
            <w:tcW w:w="1440" w:type="dxa"/>
            <w:tcBorders>
              <w:top w:val="single" w:sz="4" w:space="0" w:color="auto"/>
              <w:left w:val="single" w:sz="4" w:space="0" w:color="auto"/>
            </w:tcBorders>
            <w:shd w:val="clear" w:color="auto" w:fill="FFFFFF"/>
          </w:tcPr>
          <w:p w:rsidR="007D5C76" w:rsidRDefault="005D0F44">
            <w:pPr>
              <w:pStyle w:val="24"/>
              <w:shd w:val="clear" w:color="auto" w:fill="auto"/>
              <w:spacing w:line="260" w:lineRule="exact"/>
            </w:pPr>
            <w:r>
              <w:t>15,66</w:t>
            </w:r>
          </w:p>
        </w:tc>
      </w:tr>
      <w:tr w:rsidR="007D5C76" w:rsidTr="008836D9">
        <w:trPr>
          <w:gridAfter w:val="1"/>
          <w:wAfter w:w="6" w:type="dxa"/>
          <w:trHeight w:val="1027"/>
        </w:trPr>
        <w:tc>
          <w:tcPr>
            <w:tcW w:w="6673" w:type="dxa"/>
            <w:tcBorders>
              <w:top w:val="single" w:sz="4" w:space="0" w:color="auto"/>
              <w:left w:val="single" w:sz="4" w:space="0" w:color="auto"/>
            </w:tcBorders>
            <w:shd w:val="clear" w:color="auto" w:fill="FFFFFF"/>
          </w:tcPr>
          <w:p w:rsidR="007D5C76" w:rsidRDefault="003B69A8">
            <w:pPr>
              <w:pStyle w:val="24"/>
              <w:shd w:val="clear" w:color="auto" w:fill="auto"/>
              <w:spacing w:line="336" w:lineRule="exact"/>
            </w:pPr>
            <w:r>
              <w:rPr>
                <w:rStyle w:val="2a"/>
              </w:rPr>
              <w:t>затраты на содержание объектов недвижимого имущества, а также затраты на аренду указанного имущества</w:t>
            </w:r>
          </w:p>
        </w:tc>
        <w:tc>
          <w:tcPr>
            <w:tcW w:w="1417" w:type="dxa"/>
            <w:tcBorders>
              <w:top w:val="single" w:sz="4" w:space="0" w:color="auto"/>
              <w:left w:val="single" w:sz="4" w:space="0" w:color="auto"/>
            </w:tcBorders>
            <w:shd w:val="clear" w:color="auto" w:fill="FFFFFF"/>
          </w:tcPr>
          <w:p w:rsidR="007D5C76" w:rsidRPr="00273BB6" w:rsidRDefault="005D0F44">
            <w:pPr>
              <w:pStyle w:val="24"/>
              <w:shd w:val="clear" w:color="auto" w:fill="auto"/>
              <w:spacing w:line="260" w:lineRule="exact"/>
            </w:pPr>
            <w:r w:rsidRPr="00273BB6">
              <w:t>4,56</w:t>
            </w:r>
          </w:p>
        </w:tc>
        <w:tc>
          <w:tcPr>
            <w:tcW w:w="1418" w:type="dxa"/>
            <w:tcBorders>
              <w:top w:val="single" w:sz="4" w:space="0" w:color="auto"/>
              <w:left w:val="single" w:sz="4" w:space="0" w:color="auto"/>
            </w:tcBorders>
            <w:shd w:val="clear" w:color="auto" w:fill="FFFFFF"/>
          </w:tcPr>
          <w:p w:rsidR="007D5C76" w:rsidRDefault="005D0F44">
            <w:pPr>
              <w:pStyle w:val="24"/>
              <w:shd w:val="clear" w:color="auto" w:fill="auto"/>
              <w:spacing w:line="260" w:lineRule="exact"/>
            </w:pPr>
            <w:r>
              <w:t>4,56</w:t>
            </w:r>
          </w:p>
        </w:tc>
        <w:tc>
          <w:tcPr>
            <w:tcW w:w="1440" w:type="dxa"/>
            <w:tcBorders>
              <w:top w:val="single" w:sz="4" w:space="0" w:color="auto"/>
              <w:left w:val="single" w:sz="4" w:space="0" w:color="auto"/>
            </w:tcBorders>
            <w:shd w:val="clear" w:color="auto" w:fill="FFFFFF"/>
            <w:vAlign w:val="center"/>
          </w:tcPr>
          <w:p w:rsidR="007D5C76" w:rsidRDefault="005D0F44">
            <w:pPr>
              <w:pStyle w:val="24"/>
              <w:shd w:val="clear" w:color="auto" w:fill="auto"/>
              <w:spacing w:line="192" w:lineRule="exact"/>
            </w:pPr>
            <w:r>
              <w:t>4,56</w:t>
            </w:r>
          </w:p>
        </w:tc>
      </w:tr>
      <w:tr w:rsidR="007D5C76" w:rsidTr="008836D9">
        <w:trPr>
          <w:gridAfter w:val="1"/>
          <w:wAfter w:w="6" w:type="dxa"/>
          <w:trHeight w:val="1022"/>
        </w:trPr>
        <w:tc>
          <w:tcPr>
            <w:tcW w:w="6673" w:type="dxa"/>
            <w:tcBorders>
              <w:top w:val="single" w:sz="4" w:space="0" w:color="auto"/>
              <w:left w:val="single" w:sz="4" w:space="0" w:color="auto"/>
            </w:tcBorders>
            <w:shd w:val="clear" w:color="auto" w:fill="FFFFFF"/>
            <w:vAlign w:val="bottom"/>
          </w:tcPr>
          <w:p w:rsidR="007D5C76" w:rsidRDefault="003B69A8">
            <w:pPr>
              <w:pStyle w:val="24"/>
              <w:shd w:val="clear" w:color="auto" w:fill="auto"/>
              <w:spacing w:line="331" w:lineRule="exact"/>
            </w:pPr>
            <w:r>
              <w:rPr>
                <w:rStyle w:val="2a"/>
              </w:rPr>
              <w:t>затраты на содержание объектов особо ценного движимого имущества, необходимого для выполнения муниципального задания</w:t>
            </w:r>
          </w:p>
        </w:tc>
        <w:tc>
          <w:tcPr>
            <w:tcW w:w="1417" w:type="dxa"/>
            <w:tcBorders>
              <w:top w:val="single" w:sz="4" w:space="0" w:color="auto"/>
              <w:left w:val="single" w:sz="4" w:space="0" w:color="auto"/>
            </w:tcBorders>
            <w:shd w:val="clear" w:color="auto" w:fill="FFFFFF"/>
          </w:tcPr>
          <w:p w:rsidR="007D5C76" w:rsidRPr="00273BB6" w:rsidRDefault="005D0F44">
            <w:pPr>
              <w:pStyle w:val="24"/>
              <w:shd w:val="clear" w:color="auto" w:fill="auto"/>
              <w:spacing w:line="260" w:lineRule="exact"/>
            </w:pPr>
            <w:r w:rsidRPr="00273BB6">
              <w:t>1,45</w:t>
            </w:r>
          </w:p>
        </w:tc>
        <w:tc>
          <w:tcPr>
            <w:tcW w:w="1418" w:type="dxa"/>
            <w:tcBorders>
              <w:top w:val="single" w:sz="4" w:space="0" w:color="auto"/>
              <w:left w:val="single" w:sz="4" w:space="0" w:color="auto"/>
            </w:tcBorders>
            <w:shd w:val="clear" w:color="auto" w:fill="FFFFFF"/>
          </w:tcPr>
          <w:p w:rsidR="007D5C76" w:rsidRDefault="005D0F44">
            <w:pPr>
              <w:pStyle w:val="24"/>
              <w:shd w:val="clear" w:color="auto" w:fill="auto"/>
              <w:spacing w:line="260" w:lineRule="exact"/>
            </w:pPr>
            <w:r>
              <w:t>1,45</w:t>
            </w:r>
          </w:p>
        </w:tc>
        <w:tc>
          <w:tcPr>
            <w:tcW w:w="1440" w:type="dxa"/>
            <w:tcBorders>
              <w:top w:val="single" w:sz="4" w:space="0" w:color="auto"/>
              <w:left w:val="single" w:sz="4" w:space="0" w:color="auto"/>
            </w:tcBorders>
            <w:shd w:val="clear" w:color="auto" w:fill="FFFFFF"/>
            <w:vAlign w:val="center"/>
          </w:tcPr>
          <w:p w:rsidR="007D5C76" w:rsidRDefault="005D0F44">
            <w:pPr>
              <w:pStyle w:val="24"/>
              <w:shd w:val="clear" w:color="auto" w:fill="auto"/>
              <w:spacing w:line="180" w:lineRule="exact"/>
            </w:pPr>
            <w:r>
              <w:t>1,45</w:t>
            </w:r>
          </w:p>
        </w:tc>
      </w:tr>
      <w:tr w:rsidR="007D5C76" w:rsidTr="008836D9">
        <w:trPr>
          <w:gridAfter w:val="1"/>
          <w:wAfter w:w="6" w:type="dxa"/>
          <w:trHeight w:val="360"/>
        </w:trPr>
        <w:tc>
          <w:tcPr>
            <w:tcW w:w="6673" w:type="dxa"/>
            <w:tcBorders>
              <w:top w:val="single" w:sz="4" w:space="0" w:color="auto"/>
              <w:left w:val="single" w:sz="4" w:space="0" w:color="auto"/>
              <w:bottom w:val="single" w:sz="4" w:space="0" w:color="auto"/>
            </w:tcBorders>
            <w:shd w:val="clear" w:color="auto" w:fill="FFFFFF"/>
            <w:vAlign w:val="center"/>
          </w:tcPr>
          <w:p w:rsidR="007D5C76" w:rsidRDefault="003B69A8">
            <w:pPr>
              <w:pStyle w:val="24"/>
              <w:shd w:val="clear" w:color="auto" w:fill="auto"/>
              <w:spacing w:line="260" w:lineRule="exact"/>
            </w:pPr>
            <w:r>
              <w:rPr>
                <w:rStyle w:val="2a"/>
              </w:rPr>
              <w:t>затраты на приобретение услуг связи</w:t>
            </w:r>
          </w:p>
        </w:tc>
        <w:tc>
          <w:tcPr>
            <w:tcW w:w="1417" w:type="dxa"/>
            <w:tcBorders>
              <w:top w:val="single" w:sz="4" w:space="0" w:color="auto"/>
              <w:left w:val="single" w:sz="4" w:space="0" w:color="auto"/>
              <w:bottom w:val="single" w:sz="4" w:space="0" w:color="auto"/>
            </w:tcBorders>
            <w:shd w:val="clear" w:color="auto" w:fill="FFFFFF"/>
            <w:vAlign w:val="bottom"/>
          </w:tcPr>
          <w:p w:rsidR="007D5C76" w:rsidRPr="00273BB6" w:rsidRDefault="005D0F44">
            <w:pPr>
              <w:pStyle w:val="24"/>
              <w:shd w:val="clear" w:color="auto" w:fill="auto"/>
              <w:spacing w:line="260" w:lineRule="exact"/>
            </w:pPr>
            <w:r w:rsidRPr="00273BB6">
              <w:t>1,25</w:t>
            </w:r>
          </w:p>
        </w:tc>
        <w:tc>
          <w:tcPr>
            <w:tcW w:w="1418" w:type="dxa"/>
            <w:tcBorders>
              <w:top w:val="single" w:sz="4" w:space="0" w:color="auto"/>
              <w:left w:val="single" w:sz="4" w:space="0" w:color="auto"/>
              <w:bottom w:val="single" w:sz="4" w:space="0" w:color="auto"/>
            </w:tcBorders>
            <w:shd w:val="clear" w:color="auto" w:fill="FFFFFF"/>
            <w:vAlign w:val="bottom"/>
          </w:tcPr>
          <w:p w:rsidR="007D5C76" w:rsidRDefault="005D0F44">
            <w:pPr>
              <w:pStyle w:val="24"/>
              <w:shd w:val="clear" w:color="auto" w:fill="auto"/>
              <w:spacing w:line="260" w:lineRule="exact"/>
            </w:pPr>
            <w:r>
              <w:t>1,25</w:t>
            </w:r>
          </w:p>
        </w:tc>
        <w:tc>
          <w:tcPr>
            <w:tcW w:w="1440" w:type="dxa"/>
            <w:tcBorders>
              <w:top w:val="single" w:sz="4" w:space="0" w:color="auto"/>
              <w:left w:val="single" w:sz="4" w:space="0" w:color="auto"/>
              <w:bottom w:val="single" w:sz="4" w:space="0" w:color="auto"/>
            </w:tcBorders>
            <w:shd w:val="clear" w:color="auto" w:fill="FFFFFF"/>
            <w:vAlign w:val="bottom"/>
          </w:tcPr>
          <w:p w:rsidR="007D5C76" w:rsidRDefault="005D0F44">
            <w:pPr>
              <w:pStyle w:val="24"/>
              <w:shd w:val="clear" w:color="auto" w:fill="auto"/>
              <w:spacing w:line="260" w:lineRule="exact"/>
            </w:pPr>
            <w:r>
              <w:t>1,25</w:t>
            </w:r>
          </w:p>
        </w:tc>
      </w:tr>
      <w:tr w:rsidR="007D5C76" w:rsidTr="008836D9">
        <w:trPr>
          <w:trHeight w:val="365"/>
        </w:trPr>
        <w:tc>
          <w:tcPr>
            <w:tcW w:w="6673" w:type="dxa"/>
            <w:tcBorders>
              <w:top w:val="single" w:sz="4" w:space="0" w:color="auto"/>
              <w:left w:val="single" w:sz="4" w:space="0" w:color="auto"/>
            </w:tcBorders>
            <w:shd w:val="clear" w:color="auto" w:fill="FFFFFF"/>
            <w:vAlign w:val="bottom"/>
          </w:tcPr>
          <w:p w:rsidR="007D5C76" w:rsidRDefault="008836D9" w:rsidP="008836D9">
            <w:pPr>
              <w:pStyle w:val="24"/>
              <w:shd w:val="clear" w:color="auto" w:fill="auto"/>
              <w:spacing w:line="260" w:lineRule="exact"/>
            </w:pPr>
            <w:r>
              <w:rPr>
                <w:rStyle w:val="2a"/>
                <w:lang w:eastAsia="en-US" w:bidi="en-US"/>
              </w:rPr>
              <w:t>затраты</w:t>
            </w:r>
            <w:r w:rsidR="003B69A8" w:rsidRPr="003B69A8">
              <w:rPr>
                <w:rStyle w:val="2a"/>
                <w:lang w:eastAsia="en-US" w:bidi="en-US"/>
              </w:rPr>
              <w:t xml:space="preserve"> </w:t>
            </w:r>
            <w:r w:rsidR="003B69A8">
              <w:rPr>
                <w:rStyle w:val="2a"/>
              </w:rPr>
              <w:t>на приобретение транспортных услуг</w:t>
            </w:r>
          </w:p>
        </w:tc>
        <w:tc>
          <w:tcPr>
            <w:tcW w:w="1417" w:type="dxa"/>
            <w:tcBorders>
              <w:top w:val="single" w:sz="4" w:space="0" w:color="auto"/>
              <w:left w:val="single" w:sz="4" w:space="0" w:color="auto"/>
            </w:tcBorders>
            <w:shd w:val="clear" w:color="auto" w:fill="FFFFFF"/>
          </w:tcPr>
          <w:p w:rsidR="007D5C76" w:rsidRPr="00273BB6" w:rsidRDefault="007D5C76">
            <w:pPr>
              <w:rPr>
                <w:sz w:val="10"/>
                <w:szCs w:val="10"/>
              </w:rPr>
            </w:pPr>
          </w:p>
        </w:tc>
        <w:tc>
          <w:tcPr>
            <w:tcW w:w="1418" w:type="dxa"/>
            <w:tcBorders>
              <w:top w:val="single" w:sz="4" w:space="0" w:color="auto"/>
              <w:left w:val="single" w:sz="4" w:space="0" w:color="auto"/>
            </w:tcBorders>
            <w:shd w:val="clear" w:color="auto" w:fill="FFFFFF"/>
          </w:tcPr>
          <w:p w:rsidR="007D5C76" w:rsidRDefault="007D5C76">
            <w:pPr>
              <w:rPr>
                <w:sz w:val="10"/>
                <w:szCs w:val="10"/>
              </w:rPr>
            </w:pPr>
          </w:p>
        </w:tc>
        <w:tc>
          <w:tcPr>
            <w:tcW w:w="1446" w:type="dxa"/>
            <w:gridSpan w:val="2"/>
            <w:tcBorders>
              <w:top w:val="single" w:sz="4" w:space="0" w:color="auto"/>
              <w:left w:val="single" w:sz="4" w:space="0" w:color="auto"/>
              <w:right w:val="single" w:sz="4" w:space="0" w:color="auto"/>
            </w:tcBorders>
            <w:shd w:val="clear" w:color="auto" w:fill="FFFFFF"/>
            <w:vAlign w:val="bottom"/>
          </w:tcPr>
          <w:p w:rsidR="007D5C76" w:rsidRDefault="007D5C76">
            <w:pPr>
              <w:pStyle w:val="24"/>
              <w:shd w:val="clear" w:color="auto" w:fill="auto"/>
              <w:spacing w:line="100" w:lineRule="exact"/>
            </w:pPr>
          </w:p>
        </w:tc>
      </w:tr>
      <w:tr w:rsidR="007D5C76" w:rsidTr="008836D9">
        <w:trPr>
          <w:trHeight w:val="504"/>
        </w:trPr>
        <w:tc>
          <w:tcPr>
            <w:tcW w:w="6673" w:type="dxa"/>
            <w:tcBorders>
              <w:top w:val="single" w:sz="4" w:space="0" w:color="auto"/>
              <w:left w:val="single" w:sz="4" w:space="0" w:color="auto"/>
            </w:tcBorders>
            <w:shd w:val="clear" w:color="auto" w:fill="FFFFFF"/>
          </w:tcPr>
          <w:p w:rsidR="007D5C76" w:rsidRDefault="008836D9">
            <w:pPr>
              <w:pStyle w:val="24"/>
              <w:shd w:val="clear" w:color="auto" w:fill="auto"/>
              <w:spacing w:line="260" w:lineRule="exact"/>
            </w:pPr>
            <w:r>
              <w:rPr>
                <w:rStyle w:val="2a"/>
              </w:rPr>
              <w:t>зат</w:t>
            </w:r>
            <w:r w:rsidR="003B69A8">
              <w:rPr>
                <w:rStyle w:val="2a"/>
              </w:rPr>
              <w:t>раты на прочие общехозяйственные нужды</w:t>
            </w:r>
          </w:p>
        </w:tc>
        <w:tc>
          <w:tcPr>
            <w:tcW w:w="1417" w:type="dxa"/>
            <w:tcBorders>
              <w:top w:val="single" w:sz="4" w:space="0" w:color="auto"/>
              <w:left w:val="single" w:sz="4" w:space="0" w:color="auto"/>
            </w:tcBorders>
            <w:shd w:val="clear" w:color="auto" w:fill="FFFFFF"/>
          </w:tcPr>
          <w:p w:rsidR="007D5C76" w:rsidRPr="00273BB6" w:rsidRDefault="005D0F44">
            <w:pPr>
              <w:pStyle w:val="24"/>
              <w:shd w:val="clear" w:color="auto" w:fill="auto"/>
              <w:spacing w:line="260" w:lineRule="exact"/>
            </w:pPr>
            <w:r w:rsidRPr="00273BB6">
              <w:t>6,39</w:t>
            </w:r>
          </w:p>
        </w:tc>
        <w:tc>
          <w:tcPr>
            <w:tcW w:w="1418" w:type="dxa"/>
            <w:tcBorders>
              <w:top w:val="single" w:sz="4" w:space="0" w:color="auto"/>
              <w:left w:val="single" w:sz="4" w:space="0" w:color="auto"/>
            </w:tcBorders>
            <w:shd w:val="clear" w:color="auto" w:fill="FFFFFF"/>
          </w:tcPr>
          <w:p w:rsidR="007D5C76" w:rsidRDefault="005D0F44">
            <w:pPr>
              <w:pStyle w:val="24"/>
              <w:shd w:val="clear" w:color="auto" w:fill="auto"/>
              <w:spacing w:line="260" w:lineRule="exact"/>
            </w:pPr>
            <w:r>
              <w:t>6,39</w:t>
            </w:r>
          </w:p>
        </w:tc>
        <w:tc>
          <w:tcPr>
            <w:tcW w:w="1446" w:type="dxa"/>
            <w:gridSpan w:val="2"/>
            <w:tcBorders>
              <w:top w:val="single" w:sz="4" w:space="0" w:color="auto"/>
              <w:left w:val="single" w:sz="4" w:space="0" w:color="auto"/>
              <w:right w:val="single" w:sz="4" w:space="0" w:color="auto"/>
            </w:tcBorders>
            <w:shd w:val="clear" w:color="auto" w:fill="FFFFFF"/>
          </w:tcPr>
          <w:p w:rsidR="007D5C76" w:rsidRDefault="005D0F44">
            <w:pPr>
              <w:pStyle w:val="24"/>
              <w:shd w:val="clear" w:color="auto" w:fill="auto"/>
              <w:spacing w:line="260" w:lineRule="exact"/>
            </w:pPr>
            <w:r>
              <w:t>6,39</w:t>
            </w:r>
          </w:p>
        </w:tc>
      </w:tr>
      <w:tr w:rsidR="007D5C76" w:rsidTr="008836D9">
        <w:trPr>
          <w:trHeight w:val="2040"/>
        </w:trPr>
        <w:tc>
          <w:tcPr>
            <w:tcW w:w="6673" w:type="dxa"/>
            <w:tcBorders>
              <w:top w:val="single" w:sz="4" w:space="0" w:color="auto"/>
              <w:left w:val="single" w:sz="4" w:space="0" w:color="auto"/>
              <w:bottom w:val="single" w:sz="4" w:space="0" w:color="auto"/>
            </w:tcBorders>
            <w:shd w:val="clear" w:color="auto" w:fill="FFFFFF"/>
            <w:vAlign w:val="bottom"/>
          </w:tcPr>
          <w:p w:rsidR="007D5C76" w:rsidRDefault="003B69A8">
            <w:pPr>
              <w:pStyle w:val="24"/>
              <w:shd w:val="clear" w:color="auto" w:fill="auto"/>
              <w:spacing w:line="331" w:lineRule="exact"/>
            </w:pPr>
            <w:r>
              <w:rPr>
                <w:rStyle w:val="29"/>
              </w:rPr>
              <w:lastRenderedPageBreak/>
              <w:t>затраты на оплату труда с начислениями на выплаты по оплате труда работников, непосредственно связанных с оказанием муниципальной услуги и работников, которые не принимают непосредственного участия в оказании услуги</w:t>
            </w:r>
          </w:p>
        </w:tc>
        <w:tc>
          <w:tcPr>
            <w:tcW w:w="1417" w:type="dxa"/>
            <w:tcBorders>
              <w:top w:val="single" w:sz="4" w:space="0" w:color="auto"/>
              <w:left w:val="single" w:sz="4" w:space="0" w:color="auto"/>
              <w:bottom w:val="single" w:sz="4" w:space="0" w:color="auto"/>
            </w:tcBorders>
            <w:shd w:val="clear" w:color="auto" w:fill="FFFFFF"/>
          </w:tcPr>
          <w:p w:rsidR="00273BB6" w:rsidRDefault="00273BB6">
            <w:pPr>
              <w:pStyle w:val="24"/>
              <w:shd w:val="clear" w:color="auto" w:fill="auto"/>
              <w:spacing w:line="260" w:lineRule="exact"/>
              <w:rPr>
                <w:b/>
              </w:rPr>
            </w:pPr>
          </w:p>
          <w:p w:rsidR="00273BB6" w:rsidRDefault="00273BB6">
            <w:pPr>
              <w:pStyle w:val="24"/>
              <w:shd w:val="clear" w:color="auto" w:fill="auto"/>
              <w:spacing w:line="260" w:lineRule="exact"/>
              <w:rPr>
                <w:b/>
              </w:rPr>
            </w:pPr>
          </w:p>
          <w:p w:rsidR="007D5C76" w:rsidRPr="00DA7954" w:rsidRDefault="00EB3AC7">
            <w:pPr>
              <w:pStyle w:val="24"/>
              <w:shd w:val="clear" w:color="auto" w:fill="auto"/>
              <w:spacing w:line="260" w:lineRule="exact"/>
              <w:rPr>
                <w:b/>
              </w:rPr>
            </w:pPr>
            <w:r>
              <w:rPr>
                <w:b/>
              </w:rPr>
              <w:t>93,23</w:t>
            </w:r>
          </w:p>
        </w:tc>
        <w:tc>
          <w:tcPr>
            <w:tcW w:w="1418" w:type="dxa"/>
            <w:tcBorders>
              <w:top w:val="single" w:sz="4" w:space="0" w:color="auto"/>
              <w:left w:val="single" w:sz="4" w:space="0" w:color="auto"/>
              <w:bottom w:val="single" w:sz="4" w:space="0" w:color="auto"/>
            </w:tcBorders>
            <w:shd w:val="clear" w:color="auto" w:fill="FFFFFF"/>
          </w:tcPr>
          <w:p w:rsidR="00273BB6" w:rsidRDefault="00273BB6">
            <w:pPr>
              <w:pStyle w:val="24"/>
              <w:shd w:val="clear" w:color="auto" w:fill="auto"/>
              <w:spacing w:line="260" w:lineRule="exact"/>
              <w:rPr>
                <w:b/>
              </w:rPr>
            </w:pPr>
          </w:p>
          <w:p w:rsidR="00273BB6" w:rsidRDefault="00273BB6">
            <w:pPr>
              <w:pStyle w:val="24"/>
              <w:shd w:val="clear" w:color="auto" w:fill="auto"/>
              <w:spacing w:line="260" w:lineRule="exact"/>
              <w:rPr>
                <w:b/>
              </w:rPr>
            </w:pPr>
          </w:p>
          <w:p w:rsidR="007D5C76" w:rsidRPr="00DA7954" w:rsidRDefault="00EB3AC7">
            <w:pPr>
              <w:pStyle w:val="24"/>
              <w:shd w:val="clear" w:color="auto" w:fill="auto"/>
              <w:spacing w:line="260" w:lineRule="exact"/>
              <w:rPr>
                <w:b/>
              </w:rPr>
            </w:pPr>
            <w:r>
              <w:rPr>
                <w:b/>
              </w:rPr>
              <w:t>93,23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tcPr>
          <w:p w:rsidR="007D5C76" w:rsidRPr="00DA7954" w:rsidRDefault="00EB3AC7">
            <w:pPr>
              <w:pStyle w:val="24"/>
              <w:shd w:val="clear" w:color="auto" w:fill="auto"/>
              <w:spacing w:line="590" w:lineRule="exact"/>
              <w:rPr>
                <w:b/>
              </w:rPr>
            </w:pPr>
            <w:r>
              <w:rPr>
                <w:b/>
              </w:rPr>
              <w:t>93,23</w:t>
            </w:r>
          </w:p>
        </w:tc>
      </w:tr>
    </w:tbl>
    <w:p w:rsidR="007D5C76" w:rsidRDefault="007D5C76">
      <w:pPr>
        <w:rPr>
          <w:sz w:val="2"/>
          <w:szCs w:val="2"/>
        </w:rPr>
        <w:sectPr w:rsidR="007D5C76">
          <w:pgSz w:w="11909" w:h="16840"/>
          <w:pgMar w:top="1415" w:right="433" w:bottom="1415" w:left="522" w:header="0" w:footer="3" w:gutter="0"/>
          <w:cols w:space="720"/>
          <w:noEndnote/>
          <w:docGrid w:linePitch="360"/>
        </w:sectPr>
      </w:pPr>
    </w:p>
    <w:p w:rsidR="007D5C76" w:rsidRDefault="003B69A8" w:rsidP="00AE1A3F">
      <w:pPr>
        <w:pStyle w:val="24"/>
        <w:shd w:val="clear" w:color="auto" w:fill="auto"/>
        <w:spacing w:line="336" w:lineRule="exact"/>
        <w:jc w:val="right"/>
      </w:pPr>
      <w:r>
        <w:rPr>
          <w:rStyle w:val="25"/>
        </w:rPr>
        <w:lastRenderedPageBreak/>
        <w:t>Приложение 5</w:t>
      </w:r>
    </w:p>
    <w:p w:rsidR="007D5C76" w:rsidRDefault="003B69A8" w:rsidP="00EA4E5B">
      <w:pPr>
        <w:pStyle w:val="60"/>
        <w:shd w:val="clear" w:color="auto" w:fill="auto"/>
        <w:spacing w:line="312" w:lineRule="exact"/>
      </w:pPr>
      <w:r>
        <w:rPr>
          <w:rStyle w:val="61"/>
          <w:b/>
          <w:bCs/>
        </w:rPr>
        <w:t>Территориальные корректирующие коэффициенты к базовому нормативу затрат на оказание муниципальной услуги «Реализация дополнительных общеразвивающих программ», учитывающие наполняемость организации относительно проектной мощности на 20</w:t>
      </w:r>
      <w:r w:rsidR="00AE1A3F">
        <w:rPr>
          <w:rStyle w:val="61"/>
          <w:b/>
          <w:bCs/>
        </w:rPr>
        <w:t>20</w:t>
      </w:r>
      <w:r>
        <w:rPr>
          <w:rStyle w:val="61"/>
          <w:b/>
          <w:bCs/>
        </w:rPr>
        <w:t xml:space="preserve"> год и</w:t>
      </w:r>
    </w:p>
    <w:p w:rsidR="007D5C76" w:rsidRDefault="003B69A8" w:rsidP="00EA4E5B">
      <w:pPr>
        <w:pStyle w:val="60"/>
        <w:shd w:val="clear" w:color="auto" w:fill="auto"/>
        <w:spacing w:line="312" w:lineRule="exact"/>
        <w:rPr>
          <w:rStyle w:val="61"/>
          <w:b/>
          <w:bCs/>
        </w:rPr>
      </w:pPr>
      <w:r>
        <w:rPr>
          <w:rStyle w:val="61"/>
          <w:b/>
          <w:bCs/>
        </w:rPr>
        <w:t>плановый период 202</w:t>
      </w:r>
      <w:r w:rsidR="00AE1A3F">
        <w:rPr>
          <w:rStyle w:val="61"/>
          <w:b/>
          <w:bCs/>
        </w:rPr>
        <w:t>1</w:t>
      </w:r>
      <w:r>
        <w:rPr>
          <w:rStyle w:val="61"/>
          <w:b/>
          <w:bCs/>
        </w:rPr>
        <w:t xml:space="preserve"> и 202</w:t>
      </w:r>
      <w:r w:rsidR="00AE1A3F">
        <w:rPr>
          <w:rStyle w:val="61"/>
          <w:b/>
          <w:bCs/>
        </w:rPr>
        <w:t>2</w:t>
      </w:r>
      <w:r>
        <w:rPr>
          <w:rStyle w:val="61"/>
          <w:b/>
          <w:bCs/>
        </w:rPr>
        <w:t xml:space="preserve"> годов</w:t>
      </w:r>
    </w:p>
    <w:p w:rsidR="00EA4E5B" w:rsidRDefault="00EA4E5B" w:rsidP="00EA4E5B">
      <w:pPr>
        <w:pStyle w:val="60"/>
        <w:shd w:val="clear" w:color="auto" w:fill="auto"/>
        <w:spacing w:line="312" w:lineRule="exact"/>
      </w:pPr>
    </w:p>
    <w:tbl>
      <w:tblPr>
        <w:tblOverlap w:val="never"/>
        <w:tblW w:w="0" w:type="auto"/>
        <w:tblLayout w:type="fixed"/>
        <w:tblCellMar>
          <w:left w:w="10" w:type="dxa"/>
          <w:right w:w="10" w:type="dxa"/>
        </w:tblCellMar>
        <w:tblLook w:val="0000" w:firstRow="0" w:lastRow="0" w:firstColumn="0" w:lastColumn="0" w:noHBand="0" w:noVBand="0"/>
      </w:tblPr>
      <w:tblGrid>
        <w:gridCol w:w="686"/>
        <w:gridCol w:w="4690"/>
        <w:gridCol w:w="1646"/>
        <w:gridCol w:w="1795"/>
        <w:gridCol w:w="1656"/>
      </w:tblGrid>
      <w:tr w:rsidR="00EA4E5B" w:rsidTr="00C409EA">
        <w:trPr>
          <w:trHeight w:val="653"/>
        </w:trPr>
        <w:tc>
          <w:tcPr>
            <w:tcW w:w="686" w:type="dxa"/>
            <w:vMerge w:val="restart"/>
            <w:tcBorders>
              <w:top w:val="single" w:sz="4" w:space="0" w:color="auto"/>
              <w:left w:val="single" w:sz="4" w:space="0" w:color="auto"/>
            </w:tcBorders>
            <w:shd w:val="clear" w:color="auto" w:fill="FFFFFF"/>
          </w:tcPr>
          <w:p w:rsidR="00EA4E5B" w:rsidRDefault="00EA4E5B">
            <w:pPr>
              <w:pStyle w:val="24"/>
              <w:shd w:val="clear" w:color="auto" w:fill="auto"/>
              <w:spacing w:line="260" w:lineRule="exact"/>
            </w:pPr>
            <w:r>
              <w:rPr>
                <w:rStyle w:val="29"/>
              </w:rPr>
              <w:t>№</w:t>
            </w:r>
          </w:p>
          <w:p w:rsidR="00EA4E5B" w:rsidRDefault="00EA4E5B">
            <w:pPr>
              <w:pStyle w:val="24"/>
              <w:shd w:val="clear" w:color="auto" w:fill="auto"/>
              <w:spacing w:line="260" w:lineRule="exact"/>
            </w:pPr>
            <w:r>
              <w:rPr>
                <w:rStyle w:val="29"/>
              </w:rPr>
              <w:t>п/п</w:t>
            </w:r>
          </w:p>
        </w:tc>
        <w:tc>
          <w:tcPr>
            <w:tcW w:w="4690" w:type="dxa"/>
            <w:vMerge w:val="restart"/>
            <w:tcBorders>
              <w:top w:val="single" w:sz="4" w:space="0" w:color="auto"/>
              <w:left w:val="single" w:sz="4" w:space="0" w:color="auto"/>
            </w:tcBorders>
            <w:shd w:val="clear" w:color="auto" w:fill="FFFFFF"/>
          </w:tcPr>
          <w:p w:rsidR="00EA4E5B" w:rsidRDefault="00EA4E5B">
            <w:pPr>
              <w:pStyle w:val="24"/>
              <w:shd w:val="clear" w:color="auto" w:fill="auto"/>
              <w:spacing w:line="260" w:lineRule="exact"/>
            </w:pPr>
            <w:r>
              <w:rPr>
                <w:rStyle w:val="29"/>
              </w:rPr>
              <w:t>Наименование учреждения</w:t>
            </w:r>
          </w:p>
        </w:tc>
        <w:tc>
          <w:tcPr>
            <w:tcW w:w="5097" w:type="dxa"/>
            <w:gridSpan w:val="3"/>
            <w:tcBorders>
              <w:top w:val="single" w:sz="4" w:space="0" w:color="auto"/>
              <w:left w:val="single" w:sz="4" w:space="0" w:color="auto"/>
              <w:right w:val="single" w:sz="4" w:space="0" w:color="auto"/>
            </w:tcBorders>
            <w:shd w:val="clear" w:color="auto" w:fill="FFFFFF"/>
            <w:vAlign w:val="bottom"/>
          </w:tcPr>
          <w:p w:rsidR="00EA4E5B" w:rsidRDefault="00EA4E5B" w:rsidP="00EA4E5B">
            <w:pPr>
              <w:pStyle w:val="24"/>
              <w:shd w:val="clear" w:color="auto" w:fill="auto"/>
              <w:spacing w:line="260" w:lineRule="exact"/>
              <w:jc w:val="center"/>
            </w:pPr>
            <w:r>
              <w:rPr>
                <w:rStyle w:val="29"/>
              </w:rPr>
              <w:t>Значение корректирующих территориальных коэффициентов</w:t>
            </w:r>
          </w:p>
        </w:tc>
      </w:tr>
      <w:tr w:rsidR="007D5C76">
        <w:trPr>
          <w:trHeight w:val="322"/>
        </w:trPr>
        <w:tc>
          <w:tcPr>
            <w:tcW w:w="686" w:type="dxa"/>
            <w:vMerge/>
            <w:tcBorders>
              <w:left w:val="single" w:sz="4" w:space="0" w:color="auto"/>
            </w:tcBorders>
            <w:shd w:val="clear" w:color="auto" w:fill="FFFFFF"/>
          </w:tcPr>
          <w:p w:rsidR="007D5C76" w:rsidRDefault="007D5C76"/>
        </w:tc>
        <w:tc>
          <w:tcPr>
            <w:tcW w:w="4690" w:type="dxa"/>
            <w:vMerge/>
            <w:tcBorders>
              <w:left w:val="single" w:sz="4" w:space="0" w:color="auto"/>
            </w:tcBorders>
            <w:shd w:val="clear" w:color="auto" w:fill="FFFFFF"/>
          </w:tcPr>
          <w:p w:rsidR="007D5C76" w:rsidRDefault="007D5C76"/>
        </w:tc>
        <w:tc>
          <w:tcPr>
            <w:tcW w:w="1646" w:type="dxa"/>
            <w:tcBorders>
              <w:top w:val="single" w:sz="4" w:space="0" w:color="auto"/>
              <w:left w:val="single" w:sz="4" w:space="0" w:color="auto"/>
            </w:tcBorders>
            <w:shd w:val="clear" w:color="auto" w:fill="FFFFFF"/>
            <w:vAlign w:val="bottom"/>
          </w:tcPr>
          <w:p w:rsidR="007D5C76" w:rsidRDefault="003B69A8" w:rsidP="00AE1A3F">
            <w:pPr>
              <w:pStyle w:val="24"/>
              <w:shd w:val="clear" w:color="auto" w:fill="auto"/>
              <w:spacing w:line="260" w:lineRule="exact"/>
            </w:pPr>
            <w:r>
              <w:rPr>
                <w:rStyle w:val="29"/>
              </w:rPr>
              <w:t>20</w:t>
            </w:r>
            <w:r w:rsidR="00AE1A3F">
              <w:rPr>
                <w:rStyle w:val="29"/>
              </w:rPr>
              <w:t>20</w:t>
            </w:r>
            <w:r>
              <w:rPr>
                <w:rStyle w:val="29"/>
              </w:rPr>
              <w:t xml:space="preserve"> год</w:t>
            </w:r>
          </w:p>
        </w:tc>
        <w:tc>
          <w:tcPr>
            <w:tcW w:w="1795" w:type="dxa"/>
            <w:tcBorders>
              <w:top w:val="single" w:sz="4" w:space="0" w:color="auto"/>
              <w:left w:val="single" w:sz="4" w:space="0" w:color="auto"/>
            </w:tcBorders>
            <w:shd w:val="clear" w:color="auto" w:fill="FFFFFF"/>
            <w:vAlign w:val="bottom"/>
          </w:tcPr>
          <w:p w:rsidR="007D5C76" w:rsidRDefault="003B69A8" w:rsidP="00AE1A3F">
            <w:pPr>
              <w:pStyle w:val="24"/>
              <w:shd w:val="clear" w:color="auto" w:fill="auto"/>
              <w:spacing w:line="260" w:lineRule="exact"/>
            </w:pPr>
            <w:r>
              <w:rPr>
                <w:rStyle w:val="29"/>
              </w:rPr>
              <w:t>202</w:t>
            </w:r>
            <w:r w:rsidR="00AE1A3F">
              <w:rPr>
                <w:rStyle w:val="29"/>
              </w:rPr>
              <w:t>1</w:t>
            </w:r>
            <w:r>
              <w:rPr>
                <w:rStyle w:val="29"/>
              </w:rPr>
              <w:t xml:space="preserve"> год</w:t>
            </w:r>
          </w:p>
        </w:tc>
        <w:tc>
          <w:tcPr>
            <w:tcW w:w="1656" w:type="dxa"/>
            <w:tcBorders>
              <w:top w:val="single" w:sz="4" w:space="0" w:color="auto"/>
              <w:left w:val="single" w:sz="4" w:space="0" w:color="auto"/>
              <w:right w:val="single" w:sz="4" w:space="0" w:color="auto"/>
            </w:tcBorders>
            <w:shd w:val="clear" w:color="auto" w:fill="FFFFFF"/>
            <w:vAlign w:val="bottom"/>
          </w:tcPr>
          <w:p w:rsidR="007D5C76" w:rsidRDefault="003B69A8" w:rsidP="00AE1A3F">
            <w:pPr>
              <w:pStyle w:val="24"/>
              <w:shd w:val="clear" w:color="auto" w:fill="auto"/>
              <w:spacing w:line="260" w:lineRule="exact"/>
            </w:pPr>
            <w:r>
              <w:rPr>
                <w:rStyle w:val="29"/>
              </w:rPr>
              <w:t>202</w:t>
            </w:r>
            <w:r w:rsidR="00AE1A3F">
              <w:rPr>
                <w:rStyle w:val="29"/>
              </w:rPr>
              <w:t>2</w:t>
            </w:r>
            <w:r>
              <w:rPr>
                <w:rStyle w:val="29"/>
              </w:rPr>
              <w:t xml:space="preserve"> год</w:t>
            </w:r>
          </w:p>
        </w:tc>
      </w:tr>
      <w:tr w:rsidR="007D5C76">
        <w:trPr>
          <w:trHeight w:val="317"/>
        </w:trPr>
        <w:tc>
          <w:tcPr>
            <w:tcW w:w="686" w:type="dxa"/>
            <w:tcBorders>
              <w:top w:val="single" w:sz="4" w:space="0" w:color="auto"/>
              <w:left w:val="single" w:sz="4" w:space="0" w:color="auto"/>
            </w:tcBorders>
            <w:shd w:val="clear" w:color="auto" w:fill="FFFFFF"/>
            <w:vAlign w:val="bottom"/>
          </w:tcPr>
          <w:p w:rsidR="007D5C76" w:rsidRDefault="003B69A8">
            <w:pPr>
              <w:pStyle w:val="24"/>
              <w:shd w:val="clear" w:color="auto" w:fill="auto"/>
              <w:spacing w:line="260" w:lineRule="exact"/>
            </w:pPr>
            <w:r>
              <w:rPr>
                <w:rStyle w:val="2c"/>
              </w:rPr>
              <w:t>1</w:t>
            </w:r>
          </w:p>
        </w:tc>
        <w:tc>
          <w:tcPr>
            <w:tcW w:w="4690" w:type="dxa"/>
            <w:tcBorders>
              <w:top w:val="single" w:sz="4" w:space="0" w:color="auto"/>
              <w:left w:val="single" w:sz="4" w:space="0" w:color="auto"/>
            </w:tcBorders>
            <w:shd w:val="clear" w:color="auto" w:fill="FFFFFF"/>
            <w:vAlign w:val="bottom"/>
          </w:tcPr>
          <w:p w:rsidR="007D5C76" w:rsidRDefault="00EA4E5B">
            <w:pPr>
              <w:pStyle w:val="24"/>
              <w:shd w:val="clear" w:color="auto" w:fill="auto"/>
              <w:spacing w:line="260" w:lineRule="exact"/>
            </w:pPr>
            <w:r>
              <w:t>МОУ ДО ДЮЦ</w:t>
            </w:r>
          </w:p>
        </w:tc>
        <w:tc>
          <w:tcPr>
            <w:tcW w:w="1646" w:type="dxa"/>
            <w:tcBorders>
              <w:top w:val="single" w:sz="4" w:space="0" w:color="auto"/>
              <w:left w:val="single" w:sz="4" w:space="0" w:color="auto"/>
            </w:tcBorders>
            <w:shd w:val="clear" w:color="auto" w:fill="FFFFFF"/>
            <w:vAlign w:val="bottom"/>
          </w:tcPr>
          <w:p w:rsidR="007D5C76" w:rsidRPr="00793503" w:rsidRDefault="00793503">
            <w:pPr>
              <w:pStyle w:val="24"/>
              <w:shd w:val="clear" w:color="auto" w:fill="auto"/>
              <w:spacing w:line="260" w:lineRule="exact"/>
              <w:rPr>
                <w:lang w:val="en-US"/>
              </w:rPr>
            </w:pPr>
            <w:r>
              <w:rPr>
                <w:lang w:val="en-US"/>
              </w:rPr>
              <w:t>1</w:t>
            </w:r>
          </w:p>
        </w:tc>
        <w:tc>
          <w:tcPr>
            <w:tcW w:w="1795" w:type="dxa"/>
            <w:tcBorders>
              <w:top w:val="single" w:sz="4" w:space="0" w:color="auto"/>
              <w:left w:val="single" w:sz="4" w:space="0" w:color="auto"/>
            </w:tcBorders>
            <w:shd w:val="clear" w:color="auto" w:fill="FFFFFF"/>
            <w:vAlign w:val="bottom"/>
          </w:tcPr>
          <w:p w:rsidR="007D5C76" w:rsidRPr="00793503" w:rsidRDefault="00793503">
            <w:pPr>
              <w:pStyle w:val="24"/>
              <w:shd w:val="clear" w:color="auto" w:fill="auto"/>
              <w:spacing w:line="260" w:lineRule="exact"/>
              <w:rPr>
                <w:lang w:val="en-US"/>
              </w:rPr>
            </w:pPr>
            <w:r>
              <w:rPr>
                <w:lang w:val="en-US"/>
              </w:rPr>
              <w:t>1</w:t>
            </w:r>
          </w:p>
        </w:tc>
        <w:tc>
          <w:tcPr>
            <w:tcW w:w="1656" w:type="dxa"/>
            <w:tcBorders>
              <w:top w:val="single" w:sz="4" w:space="0" w:color="auto"/>
              <w:left w:val="single" w:sz="4" w:space="0" w:color="auto"/>
              <w:right w:val="single" w:sz="4" w:space="0" w:color="auto"/>
            </w:tcBorders>
            <w:shd w:val="clear" w:color="auto" w:fill="FFFFFF"/>
            <w:vAlign w:val="bottom"/>
          </w:tcPr>
          <w:p w:rsidR="007D5C76" w:rsidRPr="00793503" w:rsidRDefault="00793503">
            <w:pPr>
              <w:pStyle w:val="24"/>
              <w:shd w:val="clear" w:color="auto" w:fill="auto"/>
              <w:spacing w:line="260" w:lineRule="exact"/>
              <w:rPr>
                <w:lang w:val="en-US"/>
              </w:rPr>
            </w:pPr>
            <w:r>
              <w:rPr>
                <w:lang w:val="en-US"/>
              </w:rPr>
              <w:t>1</w:t>
            </w:r>
          </w:p>
        </w:tc>
      </w:tr>
      <w:tr w:rsidR="007D5C76">
        <w:trPr>
          <w:trHeight w:val="341"/>
        </w:trPr>
        <w:tc>
          <w:tcPr>
            <w:tcW w:w="686" w:type="dxa"/>
            <w:tcBorders>
              <w:top w:val="single" w:sz="4" w:space="0" w:color="auto"/>
              <w:left w:val="single" w:sz="4" w:space="0" w:color="auto"/>
              <w:bottom w:val="single" w:sz="4" w:space="0" w:color="auto"/>
            </w:tcBorders>
            <w:shd w:val="clear" w:color="auto" w:fill="FFFFFF"/>
            <w:vAlign w:val="bottom"/>
          </w:tcPr>
          <w:p w:rsidR="007D5C76" w:rsidRDefault="007D5C76">
            <w:pPr>
              <w:pStyle w:val="24"/>
              <w:shd w:val="clear" w:color="auto" w:fill="auto"/>
              <w:spacing w:line="260" w:lineRule="exact"/>
            </w:pPr>
          </w:p>
        </w:tc>
        <w:tc>
          <w:tcPr>
            <w:tcW w:w="4690" w:type="dxa"/>
            <w:tcBorders>
              <w:top w:val="single" w:sz="4" w:space="0" w:color="auto"/>
              <w:left w:val="single" w:sz="4" w:space="0" w:color="auto"/>
              <w:bottom w:val="single" w:sz="4" w:space="0" w:color="auto"/>
            </w:tcBorders>
            <w:shd w:val="clear" w:color="auto" w:fill="FFFFFF"/>
            <w:vAlign w:val="bottom"/>
          </w:tcPr>
          <w:p w:rsidR="007D5C76" w:rsidRDefault="007D5C76">
            <w:pPr>
              <w:pStyle w:val="24"/>
              <w:shd w:val="clear" w:color="auto" w:fill="auto"/>
              <w:spacing w:line="260" w:lineRule="exact"/>
            </w:pPr>
          </w:p>
        </w:tc>
        <w:tc>
          <w:tcPr>
            <w:tcW w:w="1646" w:type="dxa"/>
            <w:tcBorders>
              <w:top w:val="single" w:sz="4" w:space="0" w:color="auto"/>
              <w:left w:val="single" w:sz="4" w:space="0" w:color="auto"/>
              <w:bottom w:val="single" w:sz="4" w:space="0" w:color="auto"/>
            </w:tcBorders>
            <w:shd w:val="clear" w:color="auto" w:fill="FFFFFF"/>
            <w:vAlign w:val="bottom"/>
          </w:tcPr>
          <w:p w:rsidR="007D5C76" w:rsidRDefault="007D5C76">
            <w:pPr>
              <w:pStyle w:val="24"/>
              <w:shd w:val="clear" w:color="auto" w:fill="auto"/>
              <w:spacing w:line="260" w:lineRule="exact"/>
            </w:pPr>
          </w:p>
        </w:tc>
        <w:tc>
          <w:tcPr>
            <w:tcW w:w="1795" w:type="dxa"/>
            <w:tcBorders>
              <w:top w:val="single" w:sz="4" w:space="0" w:color="auto"/>
              <w:left w:val="single" w:sz="4" w:space="0" w:color="auto"/>
              <w:bottom w:val="single" w:sz="4" w:space="0" w:color="auto"/>
            </w:tcBorders>
            <w:shd w:val="clear" w:color="auto" w:fill="FFFFFF"/>
          </w:tcPr>
          <w:p w:rsidR="007D5C76" w:rsidRDefault="007D5C76">
            <w:pPr>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7D5C76" w:rsidRDefault="007D5C76">
            <w:pPr>
              <w:rPr>
                <w:sz w:val="10"/>
                <w:szCs w:val="10"/>
              </w:rPr>
            </w:pPr>
          </w:p>
        </w:tc>
      </w:tr>
    </w:tbl>
    <w:p w:rsidR="007D5C76" w:rsidRDefault="007D5C76">
      <w:pPr>
        <w:rPr>
          <w:sz w:val="2"/>
          <w:szCs w:val="2"/>
        </w:rPr>
        <w:sectPr w:rsidR="007D5C76">
          <w:pgSz w:w="11909" w:h="16840"/>
          <w:pgMar w:top="1327" w:right="410" w:bottom="1327" w:left="544" w:header="0" w:footer="3" w:gutter="0"/>
          <w:cols w:space="720"/>
          <w:noEndnote/>
          <w:docGrid w:linePitch="360"/>
        </w:sectPr>
      </w:pPr>
    </w:p>
    <w:tbl>
      <w:tblPr>
        <w:tblStyle w:val="af"/>
        <w:tblW w:w="10830" w:type="dxa"/>
        <w:tblInd w:w="-644" w:type="dxa"/>
        <w:tblLayout w:type="fixed"/>
        <w:tblLook w:val="04A0" w:firstRow="1" w:lastRow="0" w:firstColumn="1" w:lastColumn="0" w:noHBand="0" w:noVBand="1"/>
      </w:tblPr>
      <w:tblGrid>
        <w:gridCol w:w="463"/>
        <w:gridCol w:w="1896"/>
        <w:gridCol w:w="1143"/>
        <w:gridCol w:w="1718"/>
        <w:gridCol w:w="1879"/>
        <w:gridCol w:w="1414"/>
        <w:gridCol w:w="1186"/>
        <w:gridCol w:w="1131"/>
      </w:tblGrid>
      <w:tr w:rsidR="00793503" w:rsidRPr="00423CB2" w:rsidTr="00C11889">
        <w:tc>
          <w:tcPr>
            <w:tcW w:w="463" w:type="dxa"/>
            <w:vMerge w:val="restart"/>
          </w:tcPr>
          <w:p w:rsidR="00793503" w:rsidRPr="00423CB2" w:rsidRDefault="00793503" w:rsidP="00C409EA">
            <w:pPr>
              <w:spacing w:line="360" w:lineRule="auto"/>
              <w:jc w:val="center"/>
              <w:rPr>
                <w:rFonts w:ascii="Times New Roman" w:hAnsi="Times New Roman" w:cs="Times New Roman"/>
              </w:rPr>
            </w:pPr>
            <w:r w:rsidRPr="00423CB2">
              <w:rPr>
                <w:rFonts w:ascii="Times New Roman" w:hAnsi="Times New Roman" w:cs="Times New Roman"/>
              </w:rPr>
              <w:lastRenderedPageBreak/>
              <w:t>№</w:t>
            </w:r>
          </w:p>
        </w:tc>
        <w:tc>
          <w:tcPr>
            <w:tcW w:w="1896" w:type="dxa"/>
            <w:vMerge w:val="restart"/>
          </w:tcPr>
          <w:p w:rsidR="00793503" w:rsidRPr="00423CB2" w:rsidRDefault="00793503" w:rsidP="00C409EA">
            <w:pPr>
              <w:spacing w:line="360" w:lineRule="auto"/>
              <w:jc w:val="center"/>
              <w:rPr>
                <w:rFonts w:ascii="Times New Roman" w:hAnsi="Times New Roman" w:cs="Times New Roman"/>
              </w:rPr>
            </w:pPr>
            <w:r w:rsidRPr="00423CB2">
              <w:rPr>
                <w:rFonts w:ascii="Times New Roman" w:hAnsi="Times New Roman" w:cs="Times New Roman"/>
              </w:rPr>
              <w:t>Наименование учреждения</w:t>
            </w:r>
          </w:p>
        </w:tc>
        <w:tc>
          <w:tcPr>
            <w:tcW w:w="1143" w:type="dxa"/>
            <w:vMerge w:val="restart"/>
          </w:tcPr>
          <w:p w:rsidR="00793503" w:rsidRPr="00793503" w:rsidRDefault="00793503" w:rsidP="00793503">
            <w:pPr>
              <w:spacing w:line="360" w:lineRule="auto"/>
              <w:jc w:val="center"/>
              <w:rPr>
                <w:rFonts w:ascii="Times New Roman" w:hAnsi="Times New Roman" w:cs="Times New Roman"/>
              </w:rPr>
            </w:pPr>
            <w:r>
              <w:rPr>
                <w:rFonts w:ascii="Times New Roman" w:hAnsi="Times New Roman" w:cs="Times New Roman"/>
              </w:rPr>
              <w:t>Кол-во человеко-часов</w:t>
            </w:r>
          </w:p>
        </w:tc>
        <w:tc>
          <w:tcPr>
            <w:tcW w:w="1718" w:type="dxa"/>
            <w:vMerge w:val="restart"/>
          </w:tcPr>
          <w:p w:rsidR="00793503" w:rsidRPr="00423CB2" w:rsidRDefault="00793503" w:rsidP="00C409EA">
            <w:pPr>
              <w:spacing w:line="360" w:lineRule="auto"/>
              <w:jc w:val="center"/>
              <w:rPr>
                <w:rFonts w:ascii="Times New Roman" w:hAnsi="Times New Roman" w:cs="Times New Roman"/>
              </w:rPr>
            </w:pPr>
            <w:r>
              <w:rPr>
                <w:rFonts w:ascii="Times New Roman" w:hAnsi="Times New Roman" w:cs="Times New Roman"/>
              </w:rPr>
              <w:t>Норматив, руб.</w:t>
            </w:r>
          </w:p>
        </w:tc>
        <w:tc>
          <w:tcPr>
            <w:tcW w:w="1879" w:type="dxa"/>
          </w:tcPr>
          <w:p w:rsidR="00793503" w:rsidRPr="00423CB2" w:rsidRDefault="00793503" w:rsidP="00C409EA">
            <w:pPr>
              <w:spacing w:line="360" w:lineRule="auto"/>
              <w:jc w:val="center"/>
              <w:rPr>
                <w:rFonts w:ascii="Times New Roman" w:hAnsi="Times New Roman" w:cs="Times New Roman"/>
              </w:rPr>
            </w:pPr>
            <w:r w:rsidRPr="00423CB2">
              <w:rPr>
                <w:rFonts w:ascii="Times New Roman" w:hAnsi="Times New Roman" w:cs="Times New Roman"/>
              </w:rPr>
              <w:t>Значение территориальных корректирующих коэффициентов</w:t>
            </w:r>
          </w:p>
        </w:tc>
        <w:tc>
          <w:tcPr>
            <w:tcW w:w="1414" w:type="dxa"/>
          </w:tcPr>
          <w:p w:rsidR="00793503" w:rsidRPr="00423CB2" w:rsidRDefault="00793503" w:rsidP="00C409EA">
            <w:pPr>
              <w:spacing w:line="360" w:lineRule="auto"/>
              <w:jc w:val="center"/>
              <w:rPr>
                <w:rFonts w:ascii="Times New Roman" w:hAnsi="Times New Roman" w:cs="Times New Roman"/>
              </w:rPr>
            </w:pPr>
            <w:r>
              <w:rPr>
                <w:rFonts w:ascii="Times New Roman" w:hAnsi="Times New Roman" w:cs="Times New Roman"/>
              </w:rPr>
              <w:t>Субсидия всего тыс. руб.</w:t>
            </w:r>
          </w:p>
        </w:tc>
        <w:tc>
          <w:tcPr>
            <w:tcW w:w="1186" w:type="dxa"/>
          </w:tcPr>
          <w:p w:rsidR="00793503" w:rsidRDefault="00793503" w:rsidP="00C409EA">
            <w:pPr>
              <w:spacing w:line="360" w:lineRule="auto"/>
              <w:jc w:val="center"/>
              <w:rPr>
                <w:rFonts w:ascii="Times New Roman" w:hAnsi="Times New Roman" w:cs="Times New Roman"/>
              </w:rPr>
            </w:pPr>
            <w:r>
              <w:rPr>
                <w:rFonts w:ascii="Times New Roman" w:hAnsi="Times New Roman" w:cs="Times New Roman"/>
              </w:rPr>
              <w:t>Субсидия, всего тыс. руб.</w:t>
            </w:r>
          </w:p>
        </w:tc>
        <w:tc>
          <w:tcPr>
            <w:tcW w:w="1131" w:type="dxa"/>
          </w:tcPr>
          <w:p w:rsidR="00793503" w:rsidRDefault="00793503" w:rsidP="00C409EA">
            <w:pPr>
              <w:spacing w:line="360" w:lineRule="auto"/>
              <w:jc w:val="center"/>
              <w:rPr>
                <w:rFonts w:ascii="Times New Roman" w:hAnsi="Times New Roman" w:cs="Times New Roman"/>
              </w:rPr>
            </w:pPr>
            <w:r>
              <w:rPr>
                <w:rFonts w:ascii="Times New Roman" w:hAnsi="Times New Roman" w:cs="Times New Roman"/>
              </w:rPr>
              <w:t>Субсидия всего тыс. руб.</w:t>
            </w:r>
          </w:p>
        </w:tc>
      </w:tr>
      <w:tr w:rsidR="00793503" w:rsidRPr="00423CB2" w:rsidTr="00C11889">
        <w:tc>
          <w:tcPr>
            <w:tcW w:w="463" w:type="dxa"/>
            <w:vMerge/>
          </w:tcPr>
          <w:p w:rsidR="00793503" w:rsidRPr="00423CB2" w:rsidRDefault="00793503" w:rsidP="00C409EA">
            <w:pPr>
              <w:spacing w:line="360" w:lineRule="auto"/>
              <w:jc w:val="center"/>
              <w:rPr>
                <w:rFonts w:ascii="Times New Roman" w:hAnsi="Times New Roman" w:cs="Times New Roman"/>
              </w:rPr>
            </w:pPr>
          </w:p>
        </w:tc>
        <w:tc>
          <w:tcPr>
            <w:tcW w:w="1896" w:type="dxa"/>
            <w:vMerge/>
          </w:tcPr>
          <w:p w:rsidR="00793503" w:rsidRPr="00423CB2" w:rsidRDefault="00793503" w:rsidP="00C409EA">
            <w:pPr>
              <w:spacing w:line="360" w:lineRule="auto"/>
              <w:jc w:val="center"/>
              <w:rPr>
                <w:rFonts w:ascii="Times New Roman" w:hAnsi="Times New Roman" w:cs="Times New Roman"/>
              </w:rPr>
            </w:pPr>
          </w:p>
        </w:tc>
        <w:tc>
          <w:tcPr>
            <w:tcW w:w="1143" w:type="dxa"/>
            <w:vMerge/>
          </w:tcPr>
          <w:p w:rsidR="00793503" w:rsidRPr="00423CB2" w:rsidRDefault="00793503" w:rsidP="00C409EA">
            <w:pPr>
              <w:spacing w:line="360" w:lineRule="auto"/>
              <w:jc w:val="center"/>
              <w:rPr>
                <w:rFonts w:ascii="Times New Roman" w:hAnsi="Times New Roman" w:cs="Times New Roman"/>
              </w:rPr>
            </w:pPr>
          </w:p>
        </w:tc>
        <w:tc>
          <w:tcPr>
            <w:tcW w:w="1718" w:type="dxa"/>
            <w:vMerge/>
          </w:tcPr>
          <w:p w:rsidR="00793503" w:rsidRPr="00423CB2" w:rsidRDefault="00793503" w:rsidP="00C409EA">
            <w:pPr>
              <w:spacing w:line="360" w:lineRule="auto"/>
              <w:jc w:val="center"/>
              <w:rPr>
                <w:rFonts w:ascii="Times New Roman" w:hAnsi="Times New Roman" w:cs="Times New Roman"/>
              </w:rPr>
            </w:pPr>
          </w:p>
        </w:tc>
        <w:tc>
          <w:tcPr>
            <w:tcW w:w="1879" w:type="dxa"/>
          </w:tcPr>
          <w:p w:rsidR="00793503" w:rsidRPr="00423CB2" w:rsidRDefault="00793503" w:rsidP="00C409EA">
            <w:pPr>
              <w:spacing w:line="360" w:lineRule="auto"/>
              <w:jc w:val="center"/>
              <w:rPr>
                <w:rFonts w:ascii="Times New Roman" w:hAnsi="Times New Roman" w:cs="Times New Roman"/>
              </w:rPr>
            </w:pPr>
            <w:r w:rsidRPr="00423CB2">
              <w:rPr>
                <w:rFonts w:ascii="Times New Roman" w:hAnsi="Times New Roman" w:cs="Times New Roman"/>
              </w:rPr>
              <w:t>2020</w:t>
            </w:r>
            <w:r>
              <w:rPr>
                <w:rFonts w:ascii="Times New Roman" w:hAnsi="Times New Roman" w:cs="Times New Roman"/>
              </w:rPr>
              <w:t>-2022</w:t>
            </w:r>
            <w:r w:rsidRPr="00423CB2">
              <w:rPr>
                <w:rFonts w:ascii="Times New Roman" w:hAnsi="Times New Roman" w:cs="Times New Roman"/>
              </w:rPr>
              <w:t xml:space="preserve"> год</w:t>
            </w:r>
            <w:r>
              <w:rPr>
                <w:rFonts w:ascii="Times New Roman" w:hAnsi="Times New Roman" w:cs="Times New Roman"/>
              </w:rPr>
              <w:t>а</w:t>
            </w:r>
          </w:p>
        </w:tc>
        <w:tc>
          <w:tcPr>
            <w:tcW w:w="1414" w:type="dxa"/>
          </w:tcPr>
          <w:p w:rsidR="00793503" w:rsidRPr="00423CB2" w:rsidRDefault="00793503" w:rsidP="00C409EA">
            <w:pPr>
              <w:spacing w:line="360" w:lineRule="auto"/>
              <w:jc w:val="center"/>
              <w:rPr>
                <w:rFonts w:ascii="Times New Roman" w:hAnsi="Times New Roman" w:cs="Times New Roman"/>
              </w:rPr>
            </w:pPr>
            <w:r>
              <w:rPr>
                <w:rFonts w:ascii="Times New Roman" w:hAnsi="Times New Roman" w:cs="Times New Roman"/>
              </w:rPr>
              <w:t>2020 год</w:t>
            </w:r>
          </w:p>
        </w:tc>
        <w:tc>
          <w:tcPr>
            <w:tcW w:w="1186" w:type="dxa"/>
          </w:tcPr>
          <w:p w:rsidR="00793503" w:rsidRDefault="00793503" w:rsidP="00C409EA">
            <w:pPr>
              <w:spacing w:line="360" w:lineRule="auto"/>
              <w:jc w:val="center"/>
              <w:rPr>
                <w:rFonts w:ascii="Times New Roman" w:hAnsi="Times New Roman" w:cs="Times New Roman"/>
              </w:rPr>
            </w:pPr>
            <w:r>
              <w:rPr>
                <w:rFonts w:ascii="Times New Roman" w:hAnsi="Times New Roman" w:cs="Times New Roman"/>
              </w:rPr>
              <w:t>2021 год</w:t>
            </w:r>
          </w:p>
        </w:tc>
        <w:tc>
          <w:tcPr>
            <w:tcW w:w="1131" w:type="dxa"/>
          </w:tcPr>
          <w:p w:rsidR="00793503" w:rsidRDefault="00793503" w:rsidP="00C409EA">
            <w:pPr>
              <w:spacing w:line="360" w:lineRule="auto"/>
              <w:jc w:val="center"/>
              <w:rPr>
                <w:rFonts w:ascii="Times New Roman" w:hAnsi="Times New Roman" w:cs="Times New Roman"/>
              </w:rPr>
            </w:pPr>
            <w:r>
              <w:rPr>
                <w:rFonts w:ascii="Times New Roman" w:hAnsi="Times New Roman" w:cs="Times New Roman"/>
              </w:rPr>
              <w:t>2022 год</w:t>
            </w:r>
          </w:p>
        </w:tc>
      </w:tr>
      <w:tr w:rsidR="00793503" w:rsidRPr="00423CB2" w:rsidTr="00C11889">
        <w:tc>
          <w:tcPr>
            <w:tcW w:w="463" w:type="dxa"/>
          </w:tcPr>
          <w:p w:rsidR="00793503" w:rsidRPr="00423CB2" w:rsidRDefault="00793503" w:rsidP="00C409EA">
            <w:pPr>
              <w:spacing w:line="360" w:lineRule="auto"/>
              <w:jc w:val="center"/>
              <w:rPr>
                <w:rFonts w:ascii="Times New Roman" w:hAnsi="Times New Roman" w:cs="Times New Roman"/>
              </w:rPr>
            </w:pPr>
            <w:r w:rsidRPr="00423CB2">
              <w:rPr>
                <w:rFonts w:ascii="Times New Roman" w:hAnsi="Times New Roman" w:cs="Times New Roman"/>
              </w:rPr>
              <w:t>1</w:t>
            </w:r>
          </w:p>
        </w:tc>
        <w:tc>
          <w:tcPr>
            <w:tcW w:w="1896" w:type="dxa"/>
          </w:tcPr>
          <w:p w:rsidR="00793503" w:rsidRPr="00423CB2" w:rsidRDefault="00793503" w:rsidP="00C409EA">
            <w:pPr>
              <w:spacing w:line="360" w:lineRule="auto"/>
              <w:jc w:val="center"/>
              <w:rPr>
                <w:rFonts w:ascii="Times New Roman" w:hAnsi="Times New Roman" w:cs="Times New Roman"/>
              </w:rPr>
            </w:pPr>
            <w:r>
              <w:rPr>
                <w:rFonts w:ascii="Times New Roman" w:hAnsi="Times New Roman" w:cs="Times New Roman"/>
              </w:rPr>
              <w:t>МОУ ДО ДЮЦ</w:t>
            </w:r>
          </w:p>
        </w:tc>
        <w:tc>
          <w:tcPr>
            <w:tcW w:w="1143" w:type="dxa"/>
          </w:tcPr>
          <w:p w:rsidR="00793503" w:rsidRPr="00793503" w:rsidRDefault="00793503" w:rsidP="00C409EA">
            <w:pPr>
              <w:spacing w:line="360" w:lineRule="auto"/>
              <w:jc w:val="center"/>
              <w:rPr>
                <w:rFonts w:ascii="Times New Roman" w:hAnsi="Times New Roman" w:cs="Times New Roman"/>
              </w:rPr>
            </w:pPr>
            <w:r>
              <w:rPr>
                <w:rFonts w:ascii="Times New Roman" w:hAnsi="Times New Roman" w:cs="Times New Roman"/>
              </w:rPr>
              <w:t>55296</w:t>
            </w:r>
          </w:p>
        </w:tc>
        <w:tc>
          <w:tcPr>
            <w:tcW w:w="1718" w:type="dxa"/>
          </w:tcPr>
          <w:p w:rsidR="00793503" w:rsidRPr="00423CB2" w:rsidRDefault="00793503" w:rsidP="00C409EA">
            <w:pPr>
              <w:spacing w:line="360" w:lineRule="auto"/>
              <w:jc w:val="center"/>
              <w:rPr>
                <w:rFonts w:ascii="Times New Roman" w:hAnsi="Times New Roman" w:cs="Times New Roman"/>
              </w:rPr>
            </w:pPr>
            <w:r>
              <w:rPr>
                <w:rFonts w:ascii="Times New Roman" w:hAnsi="Times New Roman" w:cs="Times New Roman"/>
              </w:rPr>
              <w:t>166,71</w:t>
            </w:r>
          </w:p>
        </w:tc>
        <w:tc>
          <w:tcPr>
            <w:tcW w:w="1879" w:type="dxa"/>
          </w:tcPr>
          <w:p w:rsidR="00793503" w:rsidRPr="00793503" w:rsidRDefault="00632F93" w:rsidP="00632F93">
            <w:pPr>
              <w:spacing w:line="360" w:lineRule="auto"/>
              <w:jc w:val="center"/>
              <w:rPr>
                <w:rFonts w:ascii="Times New Roman" w:hAnsi="Times New Roman" w:cs="Times New Roman"/>
              </w:rPr>
            </w:pPr>
            <w:r>
              <w:rPr>
                <w:rFonts w:ascii="Times New Roman" w:hAnsi="Times New Roman" w:cs="Times New Roman"/>
              </w:rPr>
              <w:t>1</w:t>
            </w:r>
          </w:p>
        </w:tc>
        <w:tc>
          <w:tcPr>
            <w:tcW w:w="1414" w:type="dxa"/>
          </w:tcPr>
          <w:p w:rsidR="00793503" w:rsidRPr="00423CB2" w:rsidRDefault="00793503" w:rsidP="00C409EA">
            <w:pPr>
              <w:spacing w:line="360" w:lineRule="auto"/>
              <w:jc w:val="center"/>
              <w:rPr>
                <w:rFonts w:ascii="Times New Roman" w:hAnsi="Times New Roman" w:cs="Times New Roman"/>
              </w:rPr>
            </w:pPr>
            <w:r>
              <w:rPr>
                <w:rFonts w:ascii="Times New Roman" w:hAnsi="Times New Roman" w:cs="Times New Roman"/>
              </w:rPr>
              <w:t>9218,3</w:t>
            </w:r>
          </w:p>
        </w:tc>
        <w:tc>
          <w:tcPr>
            <w:tcW w:w="1186" w:type="dxa"/>
          </w:tcPr>
          <w:p w:rsidR="00793503" w:rsidRPr="00423CB2" w:rsidRDefault="00793503" w:rsidP="00C409EA">
            <w:pPr>
              <w:spacing w:line="360" w:lineRule="auto"/>
              <w:jc w:val="center"/>
              <w:rPr>
                <w:rFonts w:ascii="Times New Roman" w:hAnsi="Times New Roman" w:cs="Times New Roman"/>
              </w:rPr>
            </w:pPr>
            <w:r>
              <w:rPr>
                <w:rFonts w:ascii="Times New Roman" w:hAnsi="Times New Roman" w:cs="Times New Roman"/>
              </w:rPr>
              <w:t>9218,30</w:t>
            </w:r>
          </w:p>
        </w:tc>
        <w:tc>
          <w:tcPr>
            <w:tcW w:w="1131" w:type="dxa"/>
          </w:tcPr>
          <w:p w:rsidR="00793503" w:rsidRPr="00423CB2" w:rsidRDefault="00793503" w:rsidP="00C409EA">
            <w:pPr>
              <w:spacing w:line="360" w:lineRule="auto"/>
              <w:jc w:val="center"/>
              <w:rPr>
                <w:rFonts w:ascii="Times New Roman" w:hAnsi="Times New Roman" w:cs="Times New Roman"/>
              </w:rPr>
            </w:pPr>
            <w:r>
              <w:rPr>
                <w:rFonts w:ascii="Times New Roman" w:hAnsi="Times New Roman" w:cs="Times New Roman"/>
              </w:rPr>
              <w:t>9218,30</w:t>
            </w:r>
          </w:p>
        </w:tc>
      </w:tr>
    </w:tbl>
    <w:p w:rsidR="007D5C76" w:rsidRDefault="007D5C76"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0C499E" w:rsidRDefault="000C499E"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Default="002913C2" w:rsidP="00EA4E5B">
      <w:pPr>
        <w:pStyle w:val="70"/>
        <w:shd w:val="clear" w:color="auto" w:fill="auto"/>
        <w:rPr>
          <w:sz w:val="2"/>
          <w:szCs w:val="2"/>
        </w:rPr>
      </w:pPr>
    </w:p>
    <w:p w:rsidR="002913C2" w:rsidRPr="00724CF1" w:rsidRDefault="002913C2" w:rsidP="002913C2">
      <w:pPr>
        <w:pStyle w:val="10"/>
        <w:rPr>
          <w:b/>
          <w:spacing w:val="0"/>
        </w:rPr>
      </w:pPr>
      <w:r w:rsidRPr="00724CF1">
        <w:rPr>
          <w:b/>
          <w:spacing w:val="0"/>
        </w:rPr>
        <w:lastRenderedPageBreak/>
        <w:t xml:space="preserve">Отдел образования администрации </w:t>
      </w:r>
    </w:p>
    <w:p w:rsidR="002913C2" w:rsidRPr="00724CF1" w:rsidRDefault="002913C2" w:rsidP="002913C2">
      <w:pPr>
        <w:pStyle w:val="10"/>
        <w:rPr>
          <w:b/>
          <w:spacing w:val="0"/>
        </w:rPr>
      </w:pPr>
      <w:r w:rsidRPr="00724CF1">
        <w:rPr>
          <w:b/>
          <w:spacing w:val="0"/>
        </w:rPr>
        <w:t xml:space="preserve">Шатковского муниципального района </w:t>
      </w:r>
    </w:p>
    <w:p w:rsidR="002913C2" w:rsidRDefault="002913C2" w:rsidP="002913C2">
      <w:pPr>
        <w:pStyle w:val="10"/>
        <w:rPr>
          <w:b/>
          <w:spacing w:val="0"/>
        </w:rPr>
      </w:pPr>
      <w:r w:rsidRPr="00724CF1">
        <w:rPr>
          <w:b/>
          <w:spacing w:val="0"/>
        </w:rPr>
        <w:t>Нижегородской области</w:t>
      </w:r>
    </w:p>
    <w:p w:rsidR="002913C2" w:rsidRDefault="002913C2" w:rsidP="002913C2">
      <w:pPr>
        <w:pStyle w:val="10"/>
        <w:rPr>
          <w:b/>
          <w:spacing w:val="0"/>
        </w:rPr>
      </w:pPr>
    </w:p>
    <w:p w:rsidR="002913C2" w:rsidRDefault="002913C2" w:rsidP="002913C2">
      <w:pPr>
        <w:pStyle w:val="10"/>
        <w:rPr>
          <w:b/>
          <w:spacing w:val="0"/>
        </w:rPr>
      </w:pPr>
    </w:p>
    <w:p w:rsidR="002913C2" w:rsidRDefault="002913C2" w:rsidP="002913C2">
      <w:pPr>
        <w:pStyle w:val="10"/>
        <w:rPr>
          <w:b/>
          <w:spacing w:val="0"/>
        </w:rPr>
      </w:pPr>
      <w:r>
        <w:rPr>
          <w:b/>
          <w:spacing w:val="0"/>
        </w:rPr>
        <w:t>ПРИКАЗ</w:t>
      </w:r>
    </w:p>
    <w:p w:rsidR="004606E1" w:rsidRDefault="004606E1" w:rsidP="002913C2">
      <w:pPr>
        <w:pStyle w:val="10"/>
        <w:rPr>
          <w:b/>
          <w:spacing w:val="0"/>
        </w:rPr>
      </w:pPr>
    </w:p>
    <w:p w:rsidR="002913C2" w:rsidRDefault="004606E1" w:rsidP="004606E1">
      <w:pPr>
        <w:pStyle w:val="10"/>
        <w:rPr>
          <w:b/>
          <w:spacing w:val="0"/>
        </w:rPr>
      </w:pPr>
      <w:r>
        <w:rPr>
          <w:b/>
          <w:spacing w:val="0"/>
        </w:rPr>
        <w:t xml:space="preserve">26.12.2019                                                                                                         </w:t>
      </w:r>
      <w:r w:rsidR="002913C2">
        <w:rPr>
          <w:b/>
          <w:spacing w:val="0"/>
        </w:rPr>
        <w:t>№</w:t>
      </w:r>
      <w:r>
        <w:rPr>
          <w:b/>
          <w:spacing w:val="0"/>
        </w:rPr>
        <w:t>506</w:t>
      </w:r>
    </w:p>
    <w:p w:rsidR="002913C2" w:rsidRDefault="002913C2" w:rsidP="002913C2">
      <w:pPr>
        <w:pStyle w:val="10"/>
        <w:jc w:val="left"/>
        <w:rPr>
          <w:b/>
          <w:spacing w:val="0"/>
        </w:rPr>
      </w:pPr>
    </w:p>
    <w:p w:rsidR="002913C2" w:rsidRDefault="002913C2" w:rsidP="002913C2">
      <w:pPr>
        <w:pStyle w:val="10"/>
        <w:jc w:val="left"/>
        <w:rPr>
          <w:b/>
          <w:spacing w:val="0"/>
        </w:rPr>
      </w:pPr>
    </w:p>
    <w:p w:rsidR="002913C2" w:rsidRPr="00632F93" w:rsidRDefault="002913C2" w:rsidP="002913C2">
      <w:pPr>
        <w:pStyle w:val="10"/>
        <w:rPr>
          <w:spacing w:val="0"/>
        </w:rPr>
      </w:pPr>
      <w:r w:rsidRPr="00632F93">
        <w:rPr>
          <w:spacing w:val="0"/>
        </w:rPr>
        <w:t>р.п. Шатки</w:t>
      </w:r>
    </w:p>
    <w:p w:rsidR="002913C2" w:rsidRPr="00632F93" w:rsidRDefault="002913C2" w:rsidP="002913C2">
      <w:pPr>
        <w:pStyle w:val="10"/>
        <w:rPr>
          <w:spacing w:val="0"/>
        </w:rPr>
      </w:pPr>
    </w:p>
    <w:p w:rsidR="002913C2" w:rsidRDefault="002913C2" w:rsidP="002913C2">
      <w:pPr>
        <w:pStyle w:val="60"/>
        <w:shd w:val="clear" w:color="auto" w:fill="auto"/>
        <w:rPr>
          <w:rStyle w:val="61"/>
          <w:b/>
          <w:bCs/>
        </w:rPr>
      </w:pPr>
      <w:r>
        <w:rPr>
          <w:rStyle w:val="61"/>
          <w:b/>
          <w:bCs/>
        </w:rPr>
        <w:t>Об утверждении методики расчета нормативных затрат, значения коэффициента выравнивания, размера базового норматива затрат, территориальных корректирующих коэффициентов к базовому нормативу затрат, значений натуральных норм, необходимых для определения базового норматива затрат на оказание муниципальной услуги «</w:t>
      </w:r>
      <w:r w:rsidR="00EA25B5">
        <w:rPr>
          <w:rStyle w:val="61"/>
          <w:b/>
          <w:bCs/>
        </w:rPr>
        <w:t>Организация отдыха детей и молодежи</w:t>
      </w:r>
      <w:r>
        <w:rPr>
          <w:rStyle w:val="61"/>
          <w:b/>
          <w:bCs/>
        </w:rPr>
        <w:t>» на 2020 год и плановый период 2021 и 2022 годов</w:t>
      </w:r>
    </w:p>
    <w:p w:rsidR="002913C2" w:rsidRDefault="002913C2" w:rsidP="002913C2">
      <w:pPr>
        <w:pStyle w:val="60"/>
        <w:shd w:val="clear" w:color="auto" w:fill="auto"/>
      </w:pPr>
    </w:p>
    <w:p w:rsidR="002913C2" w:rsidRDefault="002913C2" w:rsidP="002913C2">
      <w:pPr>
        <w:pStyle w:val="24"/>
        <w:shd w:val="clear" w:color="auto" w:fill="auto"/>
        <w:spacing w:line="312" w:lineRule="exact"/>
        <w:ind w:firstLine="360"/>
        <w:jc w:val="both"/>
      </w:pPr>
      <w:r>
        <w:rPr>
          <w:rStyle w:val="25"/>
        </w:rPr>
        <w:t xml:space="preserve">В соответствии с </w:t>
      </w:r>
      <w:r w:rsidRPr="005B582D">
        <w:t>Постановлением администрации Шатковского муниципального района Нижегородской области №178 от 18.03.2019 года</w:t>
      </w:r>
      <w:r>
        <w:rPr>
          <w:rStyle w:val="25"/>
        </w:rPr>
        <w:t>:</w:t>
      </w:r>
    </w:p>
    <w:p w:rsidR="002913C2" w:rsidRDefault="002913C2" w:rsidP="00F60DE0">
      <w:pPr>
        <w:pStyle w:val="24"/>
        <w:numPr>
          <w:ilvl w:val="0"/>
          <w:numId w:val="7"/>
        </w:numPr>
        <w:shd w:val="clear" w:color="auto" w:fill="auto"/>
        <w:tabs>
          <w:tab w:val="left" w:pos="909"/>
        </w:tabs>
        <w:spacing w:line="312" w:lineRule="exact"/>
        <w:ind w:firstLine="360"/>
        <w:jc w:val="both"/>
      </w:pPr>
      <w:r>
        <w:rPr>
          <w:rStyle w:val="25"/>
        </w:rPr>
        <w:t>Утвердить на 2020 год и плановый период 2021 и 2022 годов:</w:t>
      </w:r>
    </w:p>
    <w:p w:rsidR="002913C2" w:rsidRDefault="002913C2" w:rsidP="00F60DE0">
      <w:pPr>
        <w:pStyle w:val="24"/>
        <w:numPr>
          <w:ilvl w:val="1"/>
          <w:numId w:val="7"/>
        </w:numPr>
        <w:shd w:val="clear" w:color="auto" w:fill="auto"/>
        <w:tabs>
          <w:tab w:val="left" w:pos="1066"/>
        </w:tabs>
        <w:spacing w:line="312" w:lineRule="exact"/>
        <w:ind w:firstLine="360"/>
        <w:jc w:val="both"/>
      </w:pPr>
      <w:r>
        <w:rPr>
          <w:rStyle w:val="25"/>
        </w:rPr>
        <w:t>Методику расчета нормативных затрат, применяемых при расчете объема финансового обеспечения выполнения муниципального задания за счет средств районного бюджета Шатковского муниципального района, на оказание муниципальной услуги «</w:t>
      </w:r>
      <w:r w:rsidR="00EA25B5">
        <w:rPr>
          <w:rStyle w:val="25"/>
        </w:rPr>
        <w:t>Организация отдыха детей и молодежи</w:t>
      </w:r>
      <w:r>
        <w:rPr>
          <w:rStyle w:val="25"/>
        </w:rPr>
        <w:t>» согласно Приложению 1 к настоящему приказу.</w:t>
      </w:r>
    </w:p>
    <w:p w:rsidR="002913C2" w:rsidRDefault="002913C2" w:rsidP="00F60DE0">
      <w:pPr>
        <w:pStyle w:val="24"/>
        <w:numPr>
          <w:ilvl w:val="1"/>
          <w:numId w:val="7"/>
        </w:numPr>
        <w:shd w:val="clear" w:color="auto" w:fill="auto"/>
        <w:tabs>
          <w:tab w:val="left" w:pos="1076"/>
        </w:tabs>
        <w:spacing w:line="312" w:lineRule="exact"/>
        <w:ind w:firstLine="360"/>
        <w:jc w:val="both"/>
      </w:pPr>
      <w:r>
        <w:rPr>
          <w:rStyle w:val="25"/>
        </w:rPr>
        <w:t>Значение коэффициента выравнивания нормативных затрат на оказание муниципальной услуги «</w:t>
      </w:r>
      <w:r w:rsidR="00EA25B5">
        <w:rPr>
          <w:rStyle w:val="25"/>
        </w:rPr>
        <w:t>Организация отдыха детей и молодежи</w:t>
      </w:r>
      <w:r>
        <w:rPr>
          <w:rStyle w:val="25"/>
        </w:rPr>
        <w:t>» до уровня финансового обеспечения в пределах бюджетных ассигнований, предусмотренных управлению образования, на предоставление субсидий на финансовое обеспечение выполнения муниципального задания, согласно Приложению 2 к настоящему приказу.</w:t>
      </w:r>
    </w:p>
    <w:p w:rsidR="002913C2" w:rsidRDefault="002913C2" w:rsidP="00F60DE0">
      <w:pPr>
        <w:pStyle w:val="24"/>
        <w:numPr>
          <w:ilvl w:val="1"/>
          <w:numId w:val="7"/>
        </w:numPr>
        <w:shd w:val="clear" w:color="auto" w:fill="auto"/>
        <w:tabs>
          <w:tab w:val="left" w:pos="1076"/>
        </w:tabs>
        <w:spacing w:line="312" w:lineRule="exact"/>
        <w:ind w:firstLine="360"/>
        <w:jc w:val="both"/>
      </w:pPr>
      <w:r>
        <w:rPr>
          <w:rStyle w:val="25"/>
        </w:rPr>
        <w:t>Базовый норматив затрат на оказание муниципальной услуги «</w:t>
      </w:r>
      <w:r w:rsidR="00EA25B5">
        <w:rPr>
          <w:rStyle w:val="25"/>
        </w:rPr>
        <w:t>Организация отдыха детей и молодежи</w:t>
      </w:r>
      <w:r>
        <w:rPr>
          <w:rStyle w:val="25"/>
        </w:rPr>
        <w:t>», финансирование которых осуществляется за счет средств районного бюджета Шатковского муниципального района, в том числе:</w:t>
      </w:r>
    </w:p>
    <w:p w:rsidR="002913C2" w:rsidRDefault="002913C2" w:rsidP="00F60DE0">
      <w:pPr>
        <w:pStyle w:val="24"/>
        <w:numPr>
          <w:ilvl w:val="2"/>
          <w:numId w:val="7"/>
        </w:numPr>
        <w:shd w:val="clear" w:color="auto" w:fill="auto"/>
        <w:tabs>
          <w:tab w:val="left" w:pos="1273"/>
        </w:tabs>
        <w:spacing w:line="307" w:lineRule="exact"/>
        <w:ind w:firstLine="360"/>
        <w:jc w:val="both"/>
      </w:pPr>
      <w:r>
        <w:rPr>
          <w:rStyle w:val="25"/>
        </w:rPr>
        <w:t xml:space="preserve">Размер базового норматива затрат на реализацию 1 </w:t>
      </w:r>
      <w:r w:rsidR="00EA25B5">
        <w:rPr>
          <w:rStyle w:val="25"/>
        </w:rPr>
        <w:t>человека-дня</w:t>
      </w:r>
      <w:r>
        <w:rPr>
          <w:rStyle w:val="25"/>
        </w:rPr>
        <w:t xml:space="preserve"> в расчете на одного </w:t>
      </w:r>
      <w:r w:rsidR="00361F62">
        <w:rPr>
          <w:rStyle w:val="25"/>
        </w:rPr>
        <w:t>отдыхающего</w:t>
      </w:r>
      <w:r>
        <w:rPr>
          <w:rStyle w:val="25"/>
        </w:rPr>
        <w:t xml:space="preserve"> в части затрат, непосредственно связанных с оказанием услуги и затрат на общехозяйственные нужды</w:t>
      </w:r>
      <w:r w:rsidR="008C5F0F">
        <w:rPr>
          <w:rStyle w:val="25"/>
        </w:rPr>
        <w:t>, Приложение 3</w:t>
      </w:r>
      <w:r>
        <w:rPr>
          <w:rStyle w:val="25"/>
        </w:rPr>
        <w:t>;</w:t>
      </w:r>
    </w:p>
    <w:p w:rsidR="002913C2" w:rsidRDefault="002913C2" w:rsidP="00F60DE0">
      <w:pPr>
        <w:pStyle w:val="24"/>
        <w:numPr>
          <w:ilvl w:val="1"/>
          <w:numId w:val="7"/>
        </w:numPr>
        <w:shd w:val="clear" w:color="auto" w:fill="auto"/>
        <w:tabs>
          <w:tab w:val="left" w:pos="1411"/>
        </w:tabs>
        <w:spacing w:line="307" w:lineRule="exact"/>
        <w:ind w:firstLine="360"/>
        <w:jc w:val="both"/>
      </w:pPr>
      <w:r>
        <w:rPr>
          <w:rStyle w:val="25"/>
        </w:rPr>
        <w:t>Значения территориальных корректирующих коэффициентов, учитывающих наполняемость организации относительно проектной мощности и их применение к составляющим базового норматива затрат в отношении муниципальной услуги «</w:t>
      </w:r>
      <w:r w:rsidR="00EA25B5">
        <w:rPr>
          <w:rStyle w:val="25"/>
        </w:rPr>
        <w:t>Организация отдыха детей и молодежи</w:t>
      </w:r>
      <w:r>
        <w:rPr>
          <w:rStyle w:val="25"/>
        </w:rPr>
        <w:t xml:space="preserve">» в разрезе организаций согласно Приложению </w:t>
      </w:r>
      <w:r w:rsidR="008C5F0F">
        <w:rPr>
          <w:rStyle w:val="25"/>
        </w:rPr>
        <w:t>4</w:t>
      </w:r>
      <w:r>
        <w:rPr>
          <w:rStyle w:val="25"/>
        </w:rPr>
        <w:t xml:space="preserve"> к настоящему приказу.</w:t>
      </w:r>
    </w:p>
    <w:p w:rsidR="002913C2" w:rsidRDefault="002913C2" w:rsidP="00F60DE0">
      <w:pPr>
        <w:pStyle w:val="24"/>
        <w:numPr>
          <w:ilvl w:val="0"/>
          <w:numId w:val="7"/>
        </w:numPr>
        <w:shd w:val="clear" w:color="auto" w:fill="auto"/>
        <w:tabs>
          <w:tab w:val="left" w:pos="1080"/>
        </w:tabs>
        <w:spacing w:line="307" w:lineRule="exact"/>
        <w:ind w:firstLine="360"/>
        <w:jc w:val="both"/>
      </w:pPr>
      <w:r>
        <w:rPr>
          <w:rStyle w:val="25"/>
        </w:rPr>
        <w:t xml:space="preserve">Установить, что объем финансового обеспечения выполнения муниципального задания на оказание муниципальных услуг муниципальными образовательными </w:t>
      </w:r>
      <w:r>
        <w:rPr>
          <w:rStyle w:val="25"/>
        </w:rPr>
        <w:lastRenderedPageBreak/>
        <w:t>организациями, в отношении которых функции и полномочия учредителя осуществляет отдел образования Шатковского муниципального района на 2020 год и плановый период 2021 и 2022 годов рассчитывается с учетом итогового значения базового норматива затрат, утвержденного настоящим приказом.</w:t>
      </w:r>
    </w:p>
    <w:p w:rsidR="002913C2" w:rsidRDefault="002913C2" w:rsidP="00F60DE0">
      <w:pPr>
        <w:pStyle w:val="24"/>
        <w:numPr>
          <w:ilvl w:val="0"/>
          <w:numId w:val="7"/>
        </w:numPr>
        <w:shd w:val="clear" w:color="auto" w:fill="auto"/>
        <w:tabs>
          <w:tab w:val="left" w:pos="918"/>
        </w:tabs>
        <w:spacing w:line="307" w:lineRule="exact"/>
        <w:ind w:firstLine="360"/>
        <w:jc w:val="both"/>
        <w:rPr>
          <w:rStyle w:val="25"/>
        </w:rPr>
      </w:pPr>
      <w:r>
        <w:rPr>
          <w:rStyle w:val="25"/>
        </w:rPr>
        <w:t>Контроль за исполнением настоящего приказа оставляю за собой.</w:t>
      </w:r>
    </w:p>
    <w:p w:rsidR="002913C2" w:rsidRDefault="002913C2" w:rsidP="002913C2">
      <w:pPr>
        <w:pStyle w:val="24"/>
        <w:shd w:val="clear" w:color="auto" w:fill="auto"/>
        <w:tabs>
          <w:tab w:val="left" w:pos="918"/>
        </w:tabs>
        <w:spacing w:line="307" w:lineRule="exact"/>
        <w:jc w:val="both"/>
        <w:rPr>
          <w:rStyle w:val="25"/>
        </w:rPr>
      </w:pPr>
    </w:p>
    <w:p w:rsidR="002913C2" w:rsidRDefault="002913C2" w:rsidP="002913C2">
      <w:pPr>
        <w:pStyle w:val="24"/>
        <w:shd w:val="clear" w:color="auto" w:fill="auto"/>
        <w:tabs>
          <w:tab w:val="left" w:pos="918"/>
        </w:tabs>
        <w:spacing w:line="307" w:lineRule="exact"/>
        <w:jc w:val="both"/>
        <w:rPr>
          <w:rStyle w:val="25"/>
        </w:rPr>
      </w:pPr>
    </w:p>
    <w:p w:rsidR="002913C2" w:rsidRDefault="002913C2" w:rsidP="002913C2">
      <w:pPr>
        <w:pStyle w:val="24"/>
        <w:shd w:val="clear" w:color="auto" w:fill="auto"/>
        <w:tabs>
          <w:tab w:val="left" w:pos="918"/>
        </w:tabs>
        <w:spacing w:line="307" w:lineRule="exact"/>
        <w:jc w:val="both"/>
        <w:rPr>
          <w:rStyle w:val="25"/>
        </w:rPr>
      </w:pPr>
    </w:p>
    <w:p w:rsidR="002913C2" w:rsidRDefault="002913C2" w:rsidP="002913C2">
      <w:pPr>
        <w:pStyle w:val="24"/>
        <w:shd w:val="clear" w:color="auto" w:fill="auto"/>
        <w:tabs>
          <w:tab w:val="left" w:pos="918"/>
        </w:tabs>
        <w:spacing w:line="307" w:lineRule="exact"/>
        <w:jc w:val="both"/>
      </w:pPr>
    </w:p>
    <w:p w:rsidR="002913C2" w:rsidRDefault="002913C2" w:rsidP="002913C2">
      <w:pPr>
        <w:pStyle w:val="24"/>
        <w:shd w:val="clear" w:color="auto" w:fill="auto"/>
        <w:spacing w:line="260" w:lineRule="exact"/>
        <w:rPr>
          <w:rStyle w:val="23"/>
        </w:rPr>
      </w:pPr>
      <w:r>
        <w:rPr>
          <w:rStyle w:val="23"/>
        </w:rPr>
        <w:t>Начальник отдела образования____________________Г.В. Лобанова</w:t>
      </w:r>
    </w:p>
    <w:p w:rsidR="002913C2" w:rsidRDefault="002913C2" w:rsidP="002913C2">
      <w:pPr>
        <w:pStyle w:val="24"/>
        <w:shd w:val="clear" w:color="auto" w:fill="auto"/>
        <w:spacing w:line="260" w:lineRule="exact"/>
      </w:pPr>
    </w:p>
    <w:p w:rsidR="002913C2" w:rsidRDefault="002913C2" w:rsidP="002913C2">
      <w:pPr>
        <w:rPr>
          <w:sz w:val="2"/>
          <w:szCs w:val="2"/>
        </w:rPr>
      </w:pPr>
    </w:p>
    <w:p w:rsidR="002913C2" w:rsidRDefault="002913C2" w:rsidP="002913C2">
      <w:pPr>
        <w:pStyle w:val="24"/>
        <w:shd w:val="clear" w:color="auto" w:fill="auto"/>
        <w:spacing w:line="260" w:lineRule="exact"/>
        <w:rPr>
          <w:rStyle w:val="25"/>
        </w:rPr>
      </w:pPr>
      <w:r>
        <w:rPr>
          <w:rStyle w:val="25"/>
        </w:rPr>
        <w:t>С приказом ознакомлены:</w:t>
      </w: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361F62" w:rsidRDefault="00361F62" w:rsidP="002913C2">
      <w:pPr>
        <w:pStyle w:val="24"/>
        <w:shd w:val="clear" w:color="auto" w:fill="auto"/>
        <w:spacing w:line="260" w:lineRule="exact"/>
      </w:pPr>
    </w:p>
    <w:p w:rsidR="00361F62" w:rsidRDefault="00361F62" w:rsidP="002913C2">
      <w:pPr>
        <w:pStyle w:val="24"/>
        <w:shd w:val="clear" w:color="auto" w:fill="auto"/>
        <w:spacing w:line="260" w:lineRule="exact"/>
      </w:pPr>
    </w:p>
    <w:p w:rsidR="00361F62" w:rsidRDefault="00361F62" w:rsidP="002913C2">
      <w:pPr>
        <w:pStyle w:val="24"/>
        <w:shd w:val="clear" w:color="auto" w:fill="auto"/>
        <w:spacing w:line="260" w:lineRule="exact"/>
      </w:pPr>
    </w:p>
    <w:p w:rsidR="00361F62" w:rsidRDefault="00361F62" w:rsidP="002913C2">
      <w:pPr>
        <w:pStyle w:val="24"/>
        <w:shd w:val="clear" w:color="auto" w:fill="auto"/>
        <w:spacing w:line="260" w:lineRule="exact"/>
      </w:pPr>
    </w:p>
    <w:p w:rsidR="00361F62" w:rsidRDefault="00361F62" w:rsidP="002913C2">
      <w:pPr>
        <w:pStyle w:val="24"/>
        <w:shd w:val="clear" w:color="auto" w:fill="auto"/>
        <w:spacing w:line="260" w:lineRule="exact"/>
      </w:pPr>
    </w:p>
    <w:p w:rsidR="00361F62" w:rsidRDefault="00361F62" w:rsidP="002913C2">
      <w:pPr>
        <w:pStyle w:val="24"/>
        <w:shd w:val="clear" w:color="auto" w:fill="auto"/>
        <w:spacing w:line="260" w:lineRule="exact"/>
      </w:pPr>
    </w:p>
    <w:p w:rsidR="00361F62" w:rsidRDefault="00361F62" w:rsidP="002913C2">
      <w:pPr>
        <w:pStyle w:val="24"/>
        <w:shd w:val="clear" w:color="auto" w:fill="auto"/>
        <w:spacing w:line="260" w:lineRule="exact"/>
      </w:pPr>
    </w:p>
    <w:p w:rsidR="00361F62" w:rsidRDefault="00361F62" w:rsidP="002913C2">
      <w:pPr>
        <w:pStyle w:val="24"/>
        <w:shd w:val="clear" w:color="auto" w:fill="auto"/>
        <w:spacing w:line="260" w:lineRule="exact"/>
      </w:pPr>
    </w:p>
    <w:p w:rsidR="00361F62" w:rsidRDefault="00361F62" w:rsidP="002913C2">
      <w:pPr>
        <w:pStyle w:val="24"/>
        <w:shd w:val="clear" w:color="auto" w:fill="auto"/>
        <w:spacing w:line="260" w:lineRule="exact"/>
      </w:pPr>
    </w:p>
    <w:p w:rsidR="00361F62" w:rsidRDefault="00361F62" w:rsidP="002913C2">
      <w:pPr>
        <w:pStyle w:val="24"/>
        <w:shd w:val="clear" w:color="auto" w:fill="auto"/>
        <w:spacing w:line="260" w:lineRule="exact"/>
      </w:pPr>
    </w:p>
    <w:p w:rsidR="00361F62" w:rsidRDefault="00361F6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260" w:lineRule="exact"/>
      </w:pPr>
    </w:p>
    <w:p w:rsidR="002913C2" w:rsidRDefault="002913C2" w:rsidP="002913C2">
      <w:pPr>
        <w:pStyle w:val="24"/>
        <w:shd w:val="clear" w:color="auto" w:fill="auto"/>
        <w:spacing w:line="336" w:lineRule="exact"/>
        <w:jc w:val="right"/>
      </w:pPr>
      <w:r>
        <w:rPr>
          <w:rStyle w:val="25"/>
        </w:rPr>
        <w:lastRenderedPageBreak/>
        <w:t>приложение 1</w:t>
      </w:r>
    </w:p>
    <w:p w:rsidR="002913C2" w:rsidRDefault="002913C2" w:rsidP="002913C2">
      <w:pPr>
        <w:pStyle w:val="24"/>
        <w:shd w:val="clear" w:color="auto" w:fill="auto"/>
        <w:tabs>
          <w:tab w:val="left" w:leader="underscore" w:pos="6168"/>
          <w:tab w:val="left" w:leader="underscore" w:pos="7632"/>
          <w:tab w:val="left" w:leader="underscore" w:pos="9322"/>
        </w:tabs>
        <w:spacing w:line="336" w:lineRule="exact"/>
      </w:pPr>
    </w:p>
    <w:p w:rsidR="002913C2" w:rsidRDefault="002913C2" w:rsidP="002913C2">
      <w:pPr>
        <w:pStyle w:val="27"/>
        <w:keepNext/>
        <w:keepLines/>
        <w:shd w:val="clear" w:color="auto" w:fill="auto"/>
      </w:pPr>
      <w:r>
        <w:rPr>
          <w:rStyle w:val="28"/>
          <w:b/>
          <w:bCs/>
        </w:rPr>
        <w:t>Методика расчета</w:t>
      </w:r>
    </w:p>
    <w:p w:rsidR="002913C2" w:rsidRDefault="002913C2" w:rsidP="002913C2">
      <w:pPr>
        <w:pStyle w:val="60"/>
        <w:shd w:val="clear" w:color="auto" w:fill="auto"/>
        <w:spacing w:line="331" w:lineRule="exact"/>
        <w:ind w:firstLine="360"/>
      </w:pPr>
      <w:r>
        <w:rPr>
          <w:rStyle w:val="61"/>
          <w:b/>
          <w:bCs/>
        </w:rPr>
        <w:t>нормативных затрат на оказание муниципальной услуги «</w:t>
      </w:r>
      <w:r w:rsidR="00361F62">
        <w:rPr>
          <w:rStyle w:val="61"/>
          <w:b/>
          <w:bCs/>
        </w:rPr>
        <w:t>Организация отдыха детей и молодежи</w:t>
      </w:r>
      <w:r>
        <w:rPr>
          <w:rStyle w:val="61"/>
          <w:b/>
          <w:bCs/>
        </w:rPr>
        <w:t>», применяемых при расчете объема финансового обеспечения выполнения муниципального задания за</w:t>
      </w:r>
    </w:p>
    <w:p w:rsidR="002913C2" w:rsidRDefault="002913C2" w:rsidP="002913C2">
      <w:pPr>
        <w:pStyle w:val="27"/>
        <w:keepNext/>
        <w:keepLines/>
        <w:shd w:val="clear" w:color="auto" w:fill="auto"/>
        <w:rPr>
          <w:rStyle w:val="28"/>
          <w:b/>
          <w:bCs/>
        </w:rPr>
      </w:pPr>
      <w:r>
        <w:rPr>
          <w:rStyle w:val="28"/>
          <w:b/>
          <w:bCs/>
        </w:rPr>
        <w:t>счет средств районного бюджета Шатковского муниципального района</w:t>
      </w:r>
    </w:p>
    <w:p w:rsidR="002913C2" w:rsidRDefault="002913C2" w:rsidP="002913C2">
      <w:pPr>
        <w:pStyle w:val="27"/>
        <w:keepNext/>
        <w:keepLines/>
        <w:shd w:val="clear" w:color="auto" w:fill="auto"/>
      </w:pPr>
    </w:p>
    <w:p w:rsidR="002913C2" w:rsidRDefault="002913C2" w:rsidP="002913C2">
      <w:pPr>
        <w:pStyle w:val="27"/>
        <w:keepNext/>
        <w:keepLines/>
        <w:numPr>
          <w:ilvl w:val="0"/>
          <w:numId w:val="6"/>
        </w:numPr>
        <w:shd w:val="clear" w:color="auto" w:fill="auto"/>
        <w:spacing w:line="260" w:lineRule="exact"/>
        <w:rPr>
          <w:rStyle w:val="28"/>
          <w:b/>
          <w:bCs/>
        </w:rPr>
      </w:pPr>
      <w:r>
        <w:rPr>
          <w:rStyle w:val="28"/>
          <w:b/>
          <w:bCs/>
        </w:rPr>
        <w:t>Общие положения</w:t>
      </w:r>
    </w:p>
    <w:p w:rsidR="002913C2" w:rsidRDefault="002913C2" w:rsidP="002913C2">
      <w:pPr>
        <w:pStyle w:val="27"/>
        <w:keepNext/>
        <w:keepLines/>
        <w:shd w:val="clear" w:color="auto" w:fill="auto"/>
        <w:spacing w:line="260" w:lineRule="exact"/>
        <w:ind w:left="1080"/>
        <w:jc w:val="left"/>
      </w:pPr>
    </w:p>
    <w:p w:rsidR="002913C2" w:rsidRDefault="002913C2" w:rsidP="00F60DE0">
      <w:pPr>
        <w:pStyle w:val="24"/>
        <w:numPr>
          <w:ilvl w:val="0"/>
          <w:numId w:val="8"/>
        </w:numPr>
        <w:shd w:val="clear" w:color="auto" w:fill="auto"/>
        <w:tabs>
          <w:tab w:val="left" w:pos="1390"/>
        </w:tabs>
        <w:spacing w:line="331" w:lineRule="exact"/>
        <w:ind w:firstLine="360"/>
        <w:jc w:val="both"/>
      </w:pPr>
      <w:r>
        <w:rPr>
          <w:rStyle w:val="25"/>
        </w:rPr>
        <w:t>Настоящая Методика расчета нормативных затрат на оказание муниципальной услуги «</w:t>
      </w:r>
      <w:r w:rsidR="00361F62">
        <w:rPr>
          <w:rStyle w:val="25"/>
        </w:rPr>
        <w:t>Организация отдыха детей и молодежи</w:t>
      </w:r>
      <w:r>
        <w:rPr>
          <w:rStyle w:val="25"/>
        </w:rPr>
        <w:t>» применяемых при расчете объема финансового обеспечения выполнения муниципального задания за счет средств бюджета Шатковского муниципального района (далее - Методика) разработана в целях определения нормативных затрат на оказание муниципальной услуги «</w:t>
      </w:r>
      <w:r w:rsidR="00361F62">
        <w:rPr>
          <w:rStyle w:val="25"/>
        </w:rPr>
        <w:t>Организация отдыха детей и молодежи</w:t>
      </w:r>
      <w:r>
        <w:rPr>
          <w:rStyle w:val="25"/>
        </w:rPr>
        <w:t>» (далее - муниципальная услуга).</w:t>
      </w:r>
    </w:p>
    <w:p w:rsidR="002913C2" w:rsidRDefault="002913C2" w:rsidP="00F60DE0">
      <w:pPr>
        <w:pStyle w:val="24"/>
        <w:numPr>
          <w:ilvl w:val="0"/>
          <w:numId w:val="8"/>
        </w:numPr>
        <w:shd w:val="clear" w:color="auto" w:fill="auto"/>
        <w:tabs>
          <w:tab w:val="left" w:pos="1390"/>
        </w:tabs>
        <w:spacing w:line="331" w:lineRule="exact"/>
        <w:ind w:firstLine="360"/>
        <w:jc w:val="both"/>
      </w:pPr>
      <w:r>
        <w:rPr>
          <w:rStyle w:val="25"/>
        </w:rPr>
        <w:t>Финансовое обеспечение выполнения муниципального задания осуществляется в виде субсидии из районного бюджета Шатковского муниципального района.</w:t>
      </w:r>
    </w:p>
    <w:p w:rsidR="002913C2" w:rsidRDefault="002913C2" w:rsidP="00F60DE0">
      <w:pPr>
        <w:pStyle w:val="24"/>
        <w:numPr>
          <w:ilvl w:val="0"/>
          <w:numId w:val="8"/>
        </w:numPr>
        <w:shd w:val="clear" w:color="auto" w:fill="auto"/>
        <w:tabs>
          <w:tab w:val="left" w:pos="1242"/>
        </w:tabs>
        <w:spacing w:line="312" w:lineRule="exact"/>
        <w:ind w:firstLine="360"/>
        <w:jc w:val="both"/>
      </w:pPr>
      <w:r>
        <w:rPr>
          <w:rStyle w:val="25"/>
        </w:rPr>
        <w:t>Муниципальное задание на оказание муниципальной услуги формируется в соответствии с общероссийскими перечнями (классификаторами) государственных (муниципальных) услуги региональными классификаторами государственных (муниципальных) услуг и работ (далее - Перечень), оказываемых (выполняемых) муниципальными образовательными организациями Шатковского муниципального района, подведомственными отделу образования администрации Шатковского муниципального района.</w:t>
      </w:r>
    </w:p>
    <w:p w:rsidR="002913C2" w:rsidRDefault="002913C2" w:rsidP="002913C2">
      <w:pPr>
        <w:pStyle w:val="24"/>
        <w:shd w:val="clear" w:color="auto" w:fill="auto"/>
        <w:spacing w:line="312" w:lineRule="exact"/>
        <w:ind w:firstLine="360"/>
        <w:jc w:val="both"/>
        <w:rPr>
          <w:rStyle w:val="25"/>
        </w:rPr>
      </w:pPr>
      <w:r>
        <w:rPr>
          <w:rStyle w:val="25"/>
        </w:rPr>
        <w:t>По содержанию муниципальная услуга дифференцирована по следующим направленностям:</w:t>
      </w:r>
    </w:p>
    <w:p w:rsidR="00361F62" w:rsidRDefault="00361F62" w:rsidP="002913C2">
      <w:pPr>
        <w:pStyle w:val="24"/>
        <w:shd w:val="clear" w:color="auto" w:fill="auto"/>
        <w:spacing w:line="312" w:lineRule="exact"/>
        <w:ind w:firstLine="360"/>
        <w:jc w:val="both"/>
        <w:rPr>
          <w:rStyle w:val="25"/>
        </w:rPr>
      </w:pPr>
      <w:r>
        <w:rPr>
          <w:rStyle w:val="25"/>
        </w:rPr>
        <w:t>Организация отдыха детей и молодежи</w:t>
      </w:r>
    </w:p>
    <w:p w:rsidR="00361F62" w:rsidRDefault="00361F62" w:rsidP="002913C2">
      <w:pPr>
        <w:pStyle w:val="24"/>
        <w:shd w:val="clear" w:color="auto" w:fill="auto"/>
        <w:spacing w:line="312" w:lineRule="exact"/>
        <w:ind w:firstLine="360"/>
        <w:jc w:val="both"/>
      </w:pPr>
      <w:r>
        <w:rPr>
          <w:rStyle w:val="25"/>
        </w:rPr>
        <w:t>Реализация дополнительных общеразвивающих программ:</w:t>
      </w:r>
    </w:p>
    <w:p w:rsidR="002913C2" w:rsidRDefault="002913C2" w:rsidP="002913C2">
      <w:pPr>
        <w:pStyle w:val="24"/>
        <w:shd w:val="clear" w:color="auto" w:fill="auto"/>
        <w:spacing w:line="312" w:lineRule="exact"/>
        <w:ind w:firstLine="360"/>
        <w:jc w:val="both"/>
      </w:pPr>
      <w:r>
        <w:rPr>
          <w:rStyle w:val="25"/>
        </w:rPr>
        <w:t>физкультурно-спортивная;</w:t>
      </w:r>
    </w:p>
    <w:p w:rsidR="002913C2" w:rsidRDefault="002913C2" w:rsidP="002913C2">
      <w:pPr>
        <w:pStyle w:val="24"/>
        <w:shd w:val="clear" w:color="auto" w:fill="auto"/>
        <w:spacing w:line="312" w:lineRule="exact"/>
        <w:ind w:firstLine="360"/>
        <w:jc w:val="both"/>
      </w:pPr>
      <w:r>
        <w:rPr>
          <w:rStyle w:val="25"/>
        </w:rPr>
        <w:t>социально-педагогическая;</w:t>
      </w:r>
    </w:p>
    <w:p w:rsidR="002913C2" w:rsidRDefault="002913C2" w:rsidP="002913C2">
      <w:pPr>
        <w:pStyle w:val="24"/>
        <w:shd w:val="clear" w:color="auto" w:fill="auto"/>
        <w:spacing w:line="312" w:lineRule="exact"/>
        <w:ind w:firstLine="360"/>
        <w:jc w:val="both"/>
      </w:pPr>
      <w:r>
        <w:rPr>
          <w:rStyle w:val="25"/>
        </w:rPr>
        <w:t>туристско-краеведческая;</w:t>
      </w:r>
    </w:p>
    <w:p w:rsidR="002913C2" w:rsidRDefault="002913C2" w:rsidP="002913C2">
      <w:pPr>
        <w:pStyle w:val="24"/>
        <w:shd w:val="clear" w:color="auto" w:fill="auto"/>
        <w:spacing w:line="312" w:lineRule="exact"/>
        <w:ind w:firstLine="360"/>
        <w:jc w:val="both"/>
      </w:pPr>
      <w:r>
        <w:rPr>
          <w:rStyle w:val="25"/>
        </w:rPr>
        <w:t>естественно-научная;</w:t>
      </w:r>
    </w:p>
    <w:p w:rsidR="002913C2" w:rsidRDefault="002913C2" w:rsidP="002913C2">
      <w:pPr>
        <w:pStyle w:val="24"/>
        <w:shd w:val="clear" w:color="auto" w:fill="auto"/>
        <w:spacing w:line="312" w:lineRule="exact"/>
        <w:ind w:firstLine="360"/>
        <w:jc w:val="both"/>
      </w:pPr>
      <w:r>
        <w:rPr>
          <w:rStyle w:val="25"/>
        </w:rPr>
        <w:t>техническая;</w:t>
      </w:r>
    </w:p>
    <w:p w:rsidR="002913C2" w:rsidRDefault="002913C2" w:rsidP="002913C2">
      <w:pPr>
        <w:pStyle w:val="24"/>
        <w:shd w:val="clear" w:color="auto" w:fill="auto"/>
        <w:spacing w:line="312" w:lineRule="exact"/>
        <w:ind w:firstLine="360"/>
        <w:jc w:val="both"/>
      </w:pPr>
      <w:r>
        <w:rPr>
          <w:rStyle w:val="25"/>
        </w:rPr>
        <w:t>художественная.</w:t>
      </w:r>
    </w:p>
    <w:p w:rsidR="002913C2" w:rsidRDefault="002913C2" w:rsidP="002913C2">
      <w:pPr>
        <w:pStyle w:val="24"/>
        <w:shd w:val="clear" w:color="auto" w:fill="auto"/>
        <w:spacing w:line="312" w:lineRule="exact"/>
        <w:ind w:firstLine="360"/>
        <w:jc w:val="both"/>
      </w:pPr>
      <w:r>
        <w:rPr>
          <w:rStyle w:val="25"/>
        </w:rPr>
        <w:t>Условие (форма) оказания муниципальной услуги - очная.</w:t>
      </w:r>
    </w:p>
    <w:p w:rsidR="002913C2" w:rsidRDefault="002913C2" w:rsidP="00F60DE0">
      <w:pPr>
        <w:pStyle w:val="24"/>
        <w:numPr>
          <w:ilvl w:val="0"/>
          <w:numId w:val="9"/>
        </w:numPr>
        <w:shd w:val="clear" w:color="auto" w:fill="auto"/>
        <w:tabs>
          <w:tab w:val="left" w:pos="1265"/>
        </w:tabs>
        <w:spacing w:line="307" w:lineRule="exact"/>
        <w:ind w:firstLine="360"/>
        <w:jc w:val="both"/>
        <w:rPr>
          <w:rStyle w:val="25"/>
        </w:rPr>
      </w:pPr>
      <w:r>
        <w:rPr>
          <w:rStyle w:val="25"/>
        </w:rPr>
        <w:t xml:space="preserve">Муниципальная услуга оказывается </w:t>
      </w:r>
      <w:r w:rsidRPr="000E62DE">
        <w:rPr>
          <w:rStyle w:val="25"/>
        </w:rPr>
        <w:t>бесплатно.</w:t>
      </w:r>
    </w:p>
    <w:p w:rsidR="002913C2" w:rsidRDefault="002913C2" w:rsidP="00F60DE0">
      <w:pPr>
        <w:pStyle w:val="24"/>
        <w:numPr>
          <w:ilvl w:val="0"/>
          <w:numId w:val="9"/>
        </w:numPr>
        <w:shd w:val="clear" w:color="auto" w:fill="auto"/>
        <w:tabs>
          <w:tab w:val="left" w:pos="1265"/>
        </w:tabs>
        <w:spacing w:line="307" w:lineRule="exact"/>
        <w:ind w:firstLine="360"/>
        <w:jc w:val="both"/>
      </w:pPr>
      <w:r>
        <w:rPr>
          <w:rStyle w:val="25"/>
        </w:rPr>
        <w:t>Потребители муниципальной услуги - физические лица.</w:t>
      </w:r>
    </w:p>
    <w:p w:rsidR="002913C2" w:rsidRDefault="002913C2" w:rsidP="00F60DE0">
      <w:pPr>
        <w:pStyle w:val="24"/>
        <w:numPr>
          <w:ilvl w:val="0"/>
          <w:numId w:val="9"/>
        </w:numPr>
        <w:shd w:val="clear" w:color="auto" w:fill="auto"/>
        <w:tabs>
          <w:tab w:val="left" w:pos="1228"/>
        </w:tabs>
        <w:spacing w:line="307" w:lineRule="exact"/>
        <w:ind w:firstLine="360"/>
        <w:jc w:val="both"/>
      </w:pPr>
      <w:r>
        <w:rPr>
          <w:rStyle w:val="25"/>
        </w:rPr>
        <w:t>Исполнитель муниципальной услуги - муниципальные образовательные организации дополнительного образования Шатковского муниципального района (далее - Учреждение).</w:t>
      </w:r>
    </w:p>
    <w:p w:rsidR="002913C2" w:rsidRDefault="00F60DE0" w:rsidP="002913C2">
      <w:pPr>
        <w:pStyle w:val="24"/>
        <w:shd w:val="clear" w:color="auto" w:fill="auto"/>
        <w:spacing w:line="307" w:lineRule="exact"/>
        <w:ind w:firstLine="360"/>
        <w:jc w:val="both"/>
      </w:pPr>
      <w:r>
        <w:rPr>
          <w:rStyle w:val="25"/>
        </w:rPr>
        <w:t>2.</w:t>
      </w:r>
      <w:r w:rsidRPr="00F60DE0">
        <w:rPr>
          <w:rStyle w:val="25"/>
        </w:rPr>
        <w:t>4</w:t>
      </w:r>
      <w:r w:rsidR="002913C2">
        <w:rPr>
          <w:rStyle w:val="25"/>
        </w:rPr>
        <w:t xml:space="preserve"> Нормативные затраты на оказание муниципальной услуги - величина затрат, связанных с оказанием муниципальной услуги, определенная на 1 услугу в год.</w:t>
      </w:r>
    </w:p>
    <w:p w:rsidR="002913C2" w:rsidRDefault="002913C2" w:rsidP="00F60DE0">
      <w:pPr>
        <w:pStyle w:val="24"/>
        <w:numPr>
          <w:ilvl w:val="1"/>
          <w:numId w:val="6"/>
        </w:numPr>
        <w:shd w:val="clear" w:color="auto" w:fill="auto"/>
        <w:tabs>
          <w:tab w:val="left" w:pos="1269"/>
        </w:tabs>
        <w:spacing w:line="307" w:lineRule="exact"/>
        <w:jc w:val="both"/>
        <w:rPr>
          <w:rStyle w:val="25"/>
        </w:rPr>
      </w:pPr>
      <w:r>
        <w:rPr>
          <w:rStyle w:val="25"/>
        </w:rPr>
        <w:t xml:space="preserve">Показатель объема муниципальной услуги - количество </w:t>
      </w:r>
      <w:r w:rsidR="00361F62">
        <w:rPr>
          <w:rStyle w:val="25"/>
        </w:rPr>
        <w:t xml:space="preserve">человеко-дней, </w:t>
      </w:r>
      <w:r>
        <w:rPr>
          <w:rStyle w:val="25"/>
        </w:rPr>
        <w:lastRenderedPageBreak/>
        <w:t>человеко-часов.</w:t>
      </w:r>
    </w:p>
    <w:p w:rsidR="002913C2" w:rsidRDefault="002913C2" w:rsidP="002913C2">
      <w:pPr>
        <w:pStyle w:val="24"/>
        <w:shd w:val="clear" w:color="auto" w:fill="auto"/>
        <w:tabs>
          <w:tab w:val="left" w:pos="1269"/>
        </w:tabs>
        <w:spacing w:line="307" w:lineRule="exact"/>
        <w:ind w:left="360"/>
        <w:jc w:val="both"/>
      </w:pPr>
    </w:p>
    <w:p w:rsidR="002913C2" w:rsidRDefault="002913C2" w:rsidP="002913C2">
      <w:pPr>
        <w:pStyle w:val="27"/>
        <w:keepNext/>
        <w:keepLines/>
        <w:shd w:val="clear" w:color="auto" w:fill="auto"/>
        <w:spacing w:line="260" w:lineRule="exact"/>
      </w:pPr>
      <w:r>
        <w:rPr>
          <w:rStyle w:val="28"/>
          <w:b/>
          <w:bCs/>
        </w:rPr>
        <w:t>III. Порядок определения нормативных затрат на оказание</w:t>
      </w:r>
    </w:p>
    <w:p w:rsidR="002913C2" w:rsidRDefault="002913C2" w:rsidP="002913C2">
      <w:pPr>
        <w:pStyle w:val="27"/>
        <w:keepNext/>
        <w:keepLines/>
        <w:shd w:val="clear" w:color="auto" w:fill="auto"/>
        <w:spacing w:line="260" w:lineRule="exact"/>
        <w:rPr>
          <w:rStyle w:val="28"/>
          <w:b/>
          <w:bCs/>
        </w:rPr>
      </w:pPr>
      <w:r>
        <w:rPr>
          <w:rStyle w:val="28"/>
          <w:b/>
          <w:bCs/>
        </w:rPr>
        <w:t>муниципальной услуги</w:t>
      </w:r>
    </w:p>
    <w:p w:rsidR="002913C2" w:rsidRDefault="002913C2" w:rsidP="002913C2">
      <w:pPr>
        <w:pStyle w:val="27"/>
        <w:keepNext/>
        <w:keepLines/>
        <w:shd w:val="clear" w:color="auto" w:fill="auto"/>
        <w:spacing w:line="260" w:lineRule="exact"/>
      </w:pPr>
    </w:p>
    <w:p w:rsidR="002913C2" w:rsidRDefault="002913C2" w:rsidP="00F60DE0">
      <w:pPr>
        <w:pStyle w:val="24"/>
        <w:numPr>
          <w:ilvl w:val="0"/>
          <w:numId w:val="10"/>
        </w:numPr>
        <w:shd w:val="clear" w:color="auto" w:fill="auto"/>
        <w:tabs>
          <w:tab w:val="left" w:pos="1260"/>
        </w:tabs>
        <w:spacing w:line="312" w:lineRule="exact"/>
        <w:ind w:firstLine="360"/>
        <w:jc w:val="both"/>
      </w:pPr>
      <w:r>
        <w:rPr>
          <w:rStyle w:val="25"/>
        </w:rPr>
        <w:t>Нормативные затраты на оказание муниципальной услуги определяются:</w:t>
      </w:r>
    </w:p>
    <w:p w:rsidR="002913C2" w:rsidRDefault="002913C2" w:rsidP="002913C2">
      <w:pPr>
        <w:pStyle w:val="24"/>
        <w:shd w:val="clear" w:color="auto" w:fill="auto"/>
        <w:spacing w:line="312" w:lineRule="exact"/>
        <w:ind w:firstLine="360"/>
        <w:jc w:val="both"/>
      </w:pPr>
      <w:r>
        <w:rPr>
          <w:rStyle w:val="25"/>
        </w:rPr>
        <w:t>исходя из содержащейся в Перечне информации о единице показателя,</w:t>
      </w:r>
    </w:p>
    <w:p w:rsidR="002913C2" w:rsidRDefault="002913C2" w:rsidP="002913C2">
      <w:pPr>
        <w:pStyle w:val="24"/>
        <w:shd w:val="clear" w:color="auto" w:fill="auto"/>
        <w:spacing w:line="312" w:lineRule="exact"/>
        <w:jc w:val="both"/>
      </w:pPr>
      <w:r>
        <w:rPr>
          <w:rStyle w:val="25"/>
        </w:rPr>
        <w:t>характеризующего объем муниципальной услуги, и показателей, отражающих содержание и (или) условия оказания муниципальной услуги;</w:t>
      </w:r>
    </w:p>
    <w:p w:rsidR="002913C2" w:rsidRDefault="002913C2" w:rsidP="002913C2">
      <w:pPr>
        <w:pStyle w:val="24"/>
        <w:shd w:val="clear" w:color="auto" w:fill="auto"/>
        <w:spacing w:line="276" w:lineRule="auto"/>
        <w:ind w:firstLine="360"/>
        <w:jc w:val="both"/>
      </w:pPr>
      <w:r>
        <w:rPr>
          <w:rStyle w:val="25"/>
        </w:rPr>
        <w:t xml:space="preserve">на основе базового норматива затрат на оказание муниципальной услуги, определяемого в соответствии с </w:t>
      </w:r>
      <w:r w:rsidRPr="005B582D">
        <w:t xml:space="preserve">Постановлением администрации Шатковского муниципального района Нижегородской области №178 от 18.03.2019 года (далее </w:t>
      </w:r>
      <w:r>
        <w:t>–</w:t>
      </w:r>
      <w:r w:rsidRPr="005B582D">
        <w:t xml:space="preserve"> Постановление</w:t>
      </w:r>
      <w:r>
        <w:t>).</w:t>
      </w:r>
    </w:p>
    <w:p w:rsidR="002913C2" w:rsidRDefault="002913C2" w:rsidP="002913C2">
      <w:pPr>
        <w:pStyle w:val="24"/>
        <w:shd w:val="clear" w:color="auto" w:fill="auto"/>
        <w:spacing w:line="312" w:lineRule="exact"/>
        <w:ind w:firstLine="360"/>
        <w:jc w:val="both"/>
      </w:pPr>
      <w:r>
        <w:rPr>
          <w:rStyle w:val="25"/>
        </w:rPr>
        <w:t>Нормативные затраты на оказание муниципальной услуги, рассчитанные с соблюдением настоящей Методики, не могут приводить к превышению объема бюджетных ассигнований, предусмотренных решением Земского собрания Шатковского муниципального района о бюджете Шатковского муниципального района на очередной финансовый год и плановый период на финансовое обеспечение выполнения муниципального задания</w:t>
      </w:r>
      <w:r w:rsidR="004606E1">
        <w:rPr>
          <w:rStyle w:val="25"/>
        </w:rPr>
        <w:t xml:space="preserve"> от 24.12.2019 №67-</w:t>
      </w:r>
      <w:r w:rsidR="004606E1">
        <w:rPr>
          <w:rStyle w:val="25"/>
          <w:lang w:val="en-US"/>
        </w:rPr>
        <w:t>VI</w:t>
      </w:r>
      <w:r>
        <w:rPr>
          <w:rStyle w:val="25"/>
        </w:rPr>
        <w:t>.</w:t>
      </w:r>
    </w:p>
    <w:p w:rsidR="002913C2" w:rsidRDefault="002913C2" w:rsidP="00F60DE0">
      <w:pPr>
        <w:pStyle w:val="24"/>
        <w:numPr>
          <w:ilvl w:val="0"/>
          <w:numId w:val="10"/>
        </w:numPr>
        <w:shd w:val="clear" w:color="auto" w:fill="auto"/>
        <w:tabs>
          <w:tab w:val="left" w:pos="1228"/>
        </w:tabs>
        <w:spacing w:line="312" w:lineRule="exact"/>
        <w:ind w:firstLine="360"/>
        <w:jc w:val="both"/>
      </w:pPr>
      <w:r>
        <w:rPr>
          <w:rStyle w:val="25"/>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2913C2" w:rsidRDefault="002913C2" w:rsidP="00F60DE0">
      <w:pPr>
        <w:pStyle w:val="24"/>
        <w:numPr>
          <w:ilvl w:val="0"/>
          <w:numId w:val="10"/>
        </w:numPr>
        <w:shd w:val="clear" w:color="auto" w:fill="auto"/>
        <w:tabs>
          <w:tab w:val="left" w:pos="1228"/>
        </w:tabs>
        <w:spacing w:line="312" w:lineRule="exact"/>
        <w:ind w:firstLine="360"/>
        <w:jc w:val="both"/>
      </w:pPr>
      <w:r>
        <w:rPr>
          <w:rStyle w:val="25"/>
        </w:rPr>
        <w:t>В базовый норматив затрат, непосредственно связанных с оказанием муниципальной услуги, включаются затраты на:</w:t>
      </w:r>
    </w:p>
    <w:p w:rsidR="002913C2" w:rsidRDefault="002913C2" w:rsidP="002913C2">
      <w:pPr>
        <w:pStyle w:val="24"/>
        <w:shd w:val="clear" w:color="auto" w:fill="auto"/>
        <w:spacing w:line="312" w:lineRule="exact"/>
        <w:ind w:firstLine="360"/>
        <w:jc w:val="both"/>
        <w:rPr>
          <w:rStyle w:val="25"/>
        </w:rPr>
      </w:pPr>
      <w:r>
        <w:rPr>
          <w:rStyle w:val="25"/>
        </w:rPr>
        <w:t>- на оплату труда с начислениями на выплаты по оплате труда работников, непосредственно связанных с оказанием муниципальной услуги.</w:t>
      </w:r>
    </w:p>
    <w:p w:rsidR="002913C2" w:rsidRDefault="002913C2" w:rsidP="002913C2">
      <w:pPr>
        <w:pStyle w:val="24"/>
        <w:shd w:val="clear" w:color="auto" w:fill="auto"/>
        <w:spacing w:line="312" w:lineRule="exact"/>
        <w:ind w:firstLine="360"/>
        <w:jc w:val="both"/>
      </w:pPr>
      <w:r>
        <w:rPr>
          <w:rStyle w:val="25"/>
        </w:rPr>
        <w:t>приобретение материальных запасов и особо ценного движимого имущества, используемого в процессе оказания муниципальной услуги с учетом срока полезного использования (в том числе затраты на арендные платежи);</w:t>
      </w:r>
    </w:p>
    <w:p w:rsidR="002913C2" w:rsidRDefault="002913C2" w:rsidP="002913C2">
      <w:pPr>
        <w:pStyle w:val="24"/>
        <w:shd w:val="clear" w:color="auto" w:fill="auto"/>
        <w:spacing w:line="307" w:lineRule="exact"/>
        <w:ind w:firstLine="360"/>
        <w:jc w:val="both"/>
      </w:pPr>
      <w:r>
        <w:rPr>
          <w:rStyle w:val="25"/>
        </w:rPr>
        <w:t>иные затраты, непосредственно связанные с оказанием муниципальной услуги.</w:t>
      </w:r>
    </w:p>
    <w:p w:rsidR="002913C2" w:rsidRDefault="002913C2" w:rsidP="00F60DE0">
      <w:pPr>
        <w:pStyle w:val="24"/>
        <w:numPr>
          <w:ilvl w:val="0"/>
          <w:numId w:val="10"/>
        </w:numPr>
        <w:shd w:val="clear" w:color="auto" w:fill="auto"/>
        <w:tabs>
          <w:tab w:val="left" w:pos="1228"/>
        </w:tabs>
        <w:spacing w:line="307" w:lineRule="exact"/>
        <w:ind w:firstLine="360"/>
        <w:jc w:val="both"/>
      </w:pPr>
      <w:r>
        <w:rPr>
          <w:rStyle w:val="25"/>
        </w:rPr>
        <w:t>В базовый норматив затрат на общехозяйственные нужды на оказание муниципальной услуги включаются затраты на:</w:t>
      </w:r>
    </w:p>
    <w:p w:rsidR="002913C2" w:rsidRDefault="002913C2" w:rsidP="002913C2">
      <w:pPr>
        <w:pStyle w:val="24"/>
        <w:numPr>
          <w:ilvl w:val="0"/>
          <w:numId w:val="5"/>
        </w:numPr>
        <w:shd w:val="clear" w:color="auto" w:fill="auto"/>
        <w:tabs>
          <w:tab w:val="left" w:pos="965"/>
        </w:tabs>
        <w:spacing w:line="307" w:lineRule="exact"/>
        <w:ind w:firstLine="360"/>
        <w:jc w:val="both"/>
      </w:pPr>
      <w:r>
        <w:rPr>
          <w:rStyle w:val="25"/>
        </w:rPr>
        <w:t>коммунальные услуги;</w:t>
      </w:r>
    </w:p>
    <w:p w:rsidR="002913C2" w:rsidRDefault="002913C2" w:rsidP="002913C2">
      <w:pPr>
        <w:pStyle w:val="24"/>
        <w:numPr>
          <w:ilvl w:val="0"/>
          <w:numId w:val="5"/>
        </w:numPr>
        <w:shd w:val="clear" w:color="auto" w:fill="auto"/>
        <w:tabs>
          <w:tab w:val="left" w:pos="939"/>
        </w:tabs>
        <w:spacing w:line="307" w:lineRule="exact"/>
        <w:ind w:firstLine="360"/>
        <w:jc w:val="both"/>
      </w:pPr>
      <w:r>
        <w:rPr>
          <w:rStyle w:val="25"/>
        </w:rPr>
        <w:t>содержание объектов недвижимого имущества, необходимого для выполнения муниципального задания, в том числе на основании договора аренды или договора безвозмездного пользования (далее - имущество, необходимое для выполнения муниципального задания) (в том числе на арендные платежи), содержание территории;</w:t>
      </w:r>
    </w:p>
    <w:p w:rsidR="002913C2" w:rsidRDefault="002913C2" w:rsidP="002913C2">
      <w:pPr>
        <w:pStyle w:val="24"/>
        <w:numPr>
          <w:ilvl w:val="0"/>
          <w:numId w:val="5"/>
        </w:numPr>
        <w:shd w:val="clear" w:color="auto" w:fill="auto"/>
        <w:tabs>
          <w:tab w:val="left" w:pos="939"/>
        </w:tabs>
        <w:spacing w:line="307" w:lineRule="exact"/>
        <w:ind w:firstLine="360"/>
        <w:jc w:val="both"/>
      </w:pPr>
      <w:r>
        <w:rPr>
          <w:rStyle w:val="25"/>
        </w:rPr>
        <w:t>содержание объектов особо ценного движимого имущества, необходимого для выполнения муниципального задания;</w:t>
      </w:r>
    </w:p>
    <w:p w:rsidR="002913C2" w:rsidRDefault="002913C2" w:rsidP="002913C2">
      <w:pPr>
        <w:pStyle w:val="24"/>
        <w:numPr>
          <w:ilvl w:val="0"/>
          <w:numId w:val="5"/>
        </w:numPr>
        <w:shd w:val="clear" w:color="auto" w:fill="auto"/>
        <w:tabs>
          <w:tab w:val="left" w:pos="965"/>
        </w:tabs>
        <w:spacing w:line="307" w:lineRule="exact"/>
        <w:ind w:firstLine="360"/>
        <w:jc w:val="both"/>
      </w:pPr>
      <w:r>
        <w:rPr>
          <w:rStyle w:val="25"/>
        </w:rPr>
        <w:t>приобретение услуг связи;</w:t>
      </w:r>
    </w:p>
    <w:p w:rsidR="002913C2" w:rsidRDefault="002913C2" w:rsidP="002913C2">
      <w:pPr>
        <w:pStyle w:val="24"/>
        <w:numPr>
          <w:ilvl w:val="0"/>
          <w:numId w:val="5"/>
        </w:numPr>
        <w:shd w:val="clear" w:color="auto" w:fill="auto"/>
        <w:tabs>
          <w:tab w:val="left" w:pos="965"/>
        </w:tabs>
        <w:spacing w:line="307" w:lineRule="exact"/>
        <w:ind w:firstLine="360"/>
        <w:jc w:val="both"/>
      </w:pPr>
      <w:r>
        <w:rPr>
          <w:rStyle w:val="25"/>
        </w:rPr>
        <w:t>транспортные услуги;</w:t>
      </w:r>
    </w:p>
    <w:p w:rsidR="002913C2" w:rsidRDefault="002913C2" w:rsidP="002913C2">
      <w:pPr>
        <w:pStyle w:val="24"/>
        <w:numPr>
          <w:ilvl w:val="0"/>
          <w:numId w:val="5"/>
        </w:numPr>
        <w:shd w:val="clear" w:color="auto" w:fill="auto"/>
        <w:tabs>
          <w:tab w:val="left" w:pos="939"/>
        </w:tabs>
        <w:spacing w:line="307" w:lineRule="exact"/>
        <w:ind w:firstLine="360"/>
        <w:jc w:val="both"/>
      </w:pPr>
      <w:r>
        <w:rPr>
          <w:rStyle w:val="25"/>
        </w:rPr>
        <w:t>оплату труда с начислениями на выплаты по оплате труда работников, которые не принимают непосредственного участия в оказании услуги;</w:t>
      </w:r>
    </w:p>
    <w:p w:rsidR="002913C2" w:rsidRDefault="002913C2" w:rsidP="002913C2">
      <w:pPr>
        <w:pStyle w:val="24"/>
        <w:numPr>
          <w:ilvl w:val="0"/>
          <w:numId w:val="5"/>
        </w:numPr>
        <w:shd w:val="clear" w:color="auto" w:fill="auto"/>
        <w:tabs>
          <w:tab w:val="left" w:pos="965"/>
        </w:tabs>
        <w:spacing w:line="307" w:lineRule="exact"/>
        <w:ind w:firstLine="360"/>
        <w:jc w:val="both"/>
      </w:pPr>
      <w:r>
        <w:rPr>
          <w:rStyle w:val="25"/>
        </w:rPr>
        <w:t>прочие общехозяйственные нужды.</w:t>
      </w:r>
    </w:p>
    <w:p w:rsidR="002913C2" w:rsidRDefault="002913C2" w:rsidP="00F60DE0">
      <w:pPr>
        <w:pStyle w:val="24"/>
        <w:numPr>
          <w:ilvl w:val="0"/>
          <w:numId w:val="10"/>
        </w:numPr>
        <w:shd w:val="clear" w:color="auto" w:fill="auto"/>
        <w:tabs>
          <w:tab w:val="left" w:pos="1228"/>
        </w:tabs>
        <w:spacing w:line="307" w:lineRule="exact"/>
        <w:ind w:firstLine="360"/>
        <w:jc w:val="both"/>
      </w:pPr>
      <w:r>
        <w:rPr>
          <w:rStyle w:val="25"/>
        </w:rPr>
        <w:t xml:space="preserve">Нормативные затраты в части фонда оплаты труда работников в составе </w:t>
      </w:r>
      <w:r>
        <w:rPr>
          <w:rStyle w:val="25"/>
        </w:rPr>
        <w:lastRenderedPageBreak/>
        <w:t>базового норматива затрат на оказание муниципальной услуги включают базовую и стимулирующую части оплаты труда работников и начисления на заработную плату в соответствии с Положением об оплате труда работников муниципальных образовательных организаций Шатковского муниципального района Нижегородской области, утвержденных постановлением администрации Шатковского муниципального района</w:t>
      </w:r>
      <w:r w:rsidR="00724CF1" w:rsidRPr="00724CF1">
        <w:rPr>
          <w:rStyle w:val="25"/>
        </w:rPr>
        <w:t>.</w:t>
      </w:r>
    </w:p>
    <w:p w:rsidR="002913C2" w:rsidRDefault="002913C2" w:rsidP="00F60DE0">
      <w:pPr>
        <w:pStyle w:val="24"/>
        <w:numPr>
          <w:ilvl w:val="0"/>
          <w:numId w:val="10"/>
        </w:numPr>
        <w:shd w:val="clear" w:color="auto" w:fill="auto"/>
        <w:tabs>
          <w:tab w:val="left" w:pos="1228"/>
        </w:tabs>
        <w:spacing w:line="307" w:lineRule="exact"/>
        <w:ind w:firstLine="360"/>
        <w:jc w:val="both"/>
      </w:pPr>
      <w:r>
        <w:rPr>
          <w:rStyle w:val="25"/>
        </w:rPr>
        <w:t>При определении базового норматива затрат рассчитываются затраты, необходимые для оказания муниципальной услуги, с соблюдением показателей качества оказания муниципальной услуги.</w:t>
      </w:r>
    </w:p>
    <w:p w:rsidR="002913C2" w:rsidRDefault="002913C2" w:rsidP="00F60DE0">
      <w:pPr>
        <w:pStyle w:val="24"/>
        <w:numPr>
          <w:ilvl w:val="0"/>
          <w:numId w:val="10"/>
        </w:numPr>
        <w:shd w:val="clear" w:color="auto" w:fill="auto"/>
        <w:tabs>
          <w:tab w:val="left" w:pos="1233"/>
        </w:tabs>
        <w:spacing w:line="307" w:lineRule="exact"/>
        <w:ind w:firstLine="360"/>
        <w:jc w:val="both"/>
      </w:pPr>
      <w:r>
        <w:rPr>
          <w:rStyle w:val="25"/>
        </w:rPr>
        <w:t>Расчет нормативных затрат на выполнение муниципальной услуги осуществляется с учетом прогнозного индекса потребительских цен (далее - ИПЦ), определяемого в соответствии с прогнозом социально-экономического развития Шатковского муниципального района на 2020 год и плановый период 2021 и 2022 годов. При определении нормативных затрат на оказание муниципальной услуги применяются рыночные цены (тарифы) на 01 января 2020 г.</w:t>
      </w:r>
    </w:p>
    <w:p w:rsidR="002913C2" w:rsidRDefault="002913C2" w:rsidP="00F60DE0">
      <w:pPr>
        <w:pStyle w:val="24"/>
        <w:numPr>
          <w:ilvl w:val="0"/>
          <w:numId w:val="10"/>
        </w:numPr>
        <w:shd w:val="clear" w:color="auto" w:fill="auto"/>
        <w:tabs>
          <w:tab w:val="left" w:pos="1228"/>
        </w:tabs>
        <w:spacing w:line="307" w:lineRule="exact"/>
        <w:ind w:firstLine="360"/>
        <w:jc w:val="both"/>
      </w:pPr>
      <w:r>
        <w:rPr>
          <w:rStyle w:val="25"/>
        </w:rPr>
        <w:t xml:space="preserve">Среднее количество </w:t>
      </w:r>
      <w:r w:rsidR="00361F62">
        <w:rPr>
          <w:rStyle w:val="25"/>
        </w:rPr>
        <w:t xml:space="preserve">человеко-дней, </w:t>
      </w:r>
      <w:r>
        <w:rPr>
          <w:rStyle w:val="25"/>
        </w:rPr>
        <w:t xml:space="preserve"> используемое для расчета базового норматива затрат на оказание муниципальной услуги устанавливается в соответствии с муниципальным заданием на 2020 год и плановый период 2021 и 2022 годов и составляет </w:t>
      </w:r>
      <w:r w:rsidR="00361F62">
        <w:rPr>
          <w:rStyle w:val="25"/>
        </w:rPr>
        <w:t xml:space="preserve">8064 </w:t>
      </w:r>
      <w:r>
        <w:rPr>
          <w:rStyle w:val="25"/>
        </w:rPr>
        <w:t xml:space="preserve"> человеко-</w:t>
      </w:r>
      <w:r w:rsidR="00361F62">
        <w:rPr>
          <w:rStyle w:val="25"/>
        </w:rPr>
        <w:t>дня</w:t>
      </w:r>
      <w:r>
        <w:rPr>
          <w:rStyle w:val="25"/>
        </w:rPr>
        <w:t xml:space="preserve">, </w:t>
      </w:r>
      <w:r w:rsidR="00361F62">
        <w:rPr>
          <w:rStyle w:val="25"/>
        </w:rPr>
        <w:t>4608 человеко-часа</w:t>
      </w:r>
      <w:r>
        <w:rPr>
          <w:rStyle w:val="25"/>
        </w:rPr>
        <w:t>:</w:t>
      </w:r>
    </w:p>
    <w:p w:rsidR="002913C2" w:rsidRDefault="002913C2" w:rsidP="002913C2">
      <w:pPr>
        <w:pStyle w:val="24"/>
        <w:shd w:val="clear" w:color="auto" w:fill="auto"/>
        <w:spacing w:line="307" w:lineRule="exact"/>
        <w:ind w:firstLine="360"/>
        <w:jc w:val="both"/>
      </w:pPr>
      <w:r>
        <w:rPr>
          <w:rStyle w:val="25"/>
        </w:rPr>
        <w:t xml:space="preserve">физкультурно-спортивная - </w:t>
      </w:r>
      <w:r w:rsidR="00361F62">
        <w:rPr>
          <w:rStyle w:val="25"/>
        </w:rPr>
        <w:t>768</w:t>
      </w:r>
      <w:r>
        <w:rPr>
          <w:rStyle w:val="25"/>
        </w:rPr>
        <w:t xml:space="preserve"> человеко-часов;</w:t>
      </w:r>
    </w:p>
    <w:p w:rsidR="002913C2" w:rsidRDefault="00361F62" w:rsidP="002913C2">
      <w:pPr>
        <w:pStyle w:val="24"/>
        <w:shd w:val="clear" w:color="auto" w:fill="auto"/>
        <w:spacing w:line="307" w:lineRule="exact"/>
        <w:ind w:firstLine="360"/>
        <w:jc w:val="both"/>
      </w:pPr>
      <w:r>
        <w:rPr>
          <w:rStyle w:val="25"/>
        </w:rPr>
        <w:t>туристско-краеведческая - 768</w:t>
      </w:r>
      <w:r w:rsidR="002913C2">
        <w:rPr>
          <w:rStyle w:val="25"/>
        </w:rPr>
        <w:t xml:space="preserve"> человеко-часов;</w:t>
      </w:r>
    </w:p>
    <w:p w:rsidR="002913C2" w:rsidRDefault="002913C2" w:rsidP="002913C2">
      <w:pPr>
        <w:pStyle w:val="24"/>
        <w:shd w:val="clear" w:color="auto" w:fill="auto"/>
        <w:spacing w:line="307" w:lineRule="exact"/>
        <w:ind w:firstLine="360"/>
        <w:jc w:val="both"/>
      </w:pPr>
      <w:r>
        <w:rPr>
          <w:rStyle w:val="25"/>
        </w:rPr>
        <w:t xml:space="preserve">естественно-научная – </w:t>
      </w:r>
      <w:r w:rsidR="00361F62">
        <w:rPr>
          <w:rStyle w:val="25"/>
        </w:rPr>
        <w:t>768</w:t>
      </w:r>
      <w:r>
        <w:rPr>
          <w:rStyle w:val="25"/>
        </w:rPr>
        <w:t xml:space="preserve"> человеко-часов;</w:t>
      </w:r>
    </w:p>
    <w:p w:rsidR="002913C2" w:rsidRDefault="002913C2" w:rsidP="002913C2">
      <w:pPr>
        <w:pStyle w:val="24"/>
        <w:shd w:val="clear" w:color="auto" w:fill="auto"/>
        <w:spacing w:line="307" w:lineRule="exact"/>
        <w:ind w:firstLine="360"/>
        <w:jc w:val="both"/>
      </w:pPr>
      <w:r>
        <w:rPr>
          <w:rStyle w:val="25"/>
        </w:rPr>
        <w:t xml:space="preserve">техническая – </w:t>
      </w:r>
      <w:r w:rsidR="00361F62">
        <w:rPr>
          <w:rStyle w:val="25"/>
        </w:rPr>
        <w:t>0</w:t>
      </w:r>
      <w:r>
        <w:rPr>
          <w:rStyle w:val="25"/>
        </w:rPr>
        <w:t xml:space="preserve"> человеко-часов;</w:t>
      </w:r>
    </w:p>
    <w:p w:rsidR="002913C2" w:rsidRDefault="002913C2" w:rsidP="002913C2">
      <w:pPr>
        <w:pStyle w:val="24"/>
        <w:shd w:val="clear" w:color="auto" w:fill="auto"/>
        <w:spacing w:line="307" w:lineRule="exact"/>
        <w:ind w:firstLine="360"/>
        <w:jc w:val="both"/>
        <w:rPr>
          <w:rStyle w:val="25"/>
        </w:rPr>
      </w:pPr>
      <w:r>
        <w:rPr>
          <w:rStyle w:val="25"/>
        </w:rPr>
        <w:t xml:space="preserve">художественная – </w:t>
      </w:r>
      <w:r w:rsidR="00361F62">
        <w:rPr>
          <w:rStyle w:val="25"/>
        </w:rPr>
        <w:t>1536</w:t>
      </w:r>
      <w:r>
        <w:rPr>
          <w:rStyle w:val="25"/>
        </w:rPr>
        <w:t xml:space="preserve"> человеко-часов.</w:t>
      </w:r>
    </w:p>
    <w:p w:rsidR="002913C2" w:rsidRDefault="002913C2" w:rsidP="002913C2">
      <w:pPr>
        <w:pStyle w:val="24"/>
        <w:shd w:val="clear" w:color="auto" w:fill="auto"/>
        <w:spacing w:line="307" w:lineRule="exact"/>
        <w:ind w:firstLine="360"/>
        <w:jc w:val="both"/>
      </w:pPr>
      <w:r>
        <w:rPr>
          <w:rStyle w:val="25"/>
        </w:rPr>
        <w:t xml:space="preserve">социально-педагогическая – </w:t>
      </w:r>
      <w:r w:rsidR="00361F62">
        <w:rPr>
          <w:rStyle w:val="25"/>
        </w:rPr>
        <w:t>768</w:t>
      </w:r>
      <w:r>
        <w:rPr>
          <w:rStyle w:val="25"/>
        </w:rPr>
        <w:t xml:space="preserve"> человеко-часов</w:t>
      </w: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361F62" w:rsidRDefault="00361F62" w:rsidP="002913C2">
      <w:pPr>
        <w:pStyle w:val="24"/>
        <w:shd w:val="clear" w:color="auto" w:fill="auto"/>
        <w:spacing w:line="336" w:lineRule="exact"/>
        <w:jc w:val="right"/>
        <w:rPr>
          <w:rStyle w:val="25"/>
        </w:rPr>
      </w:pPr>
    </w:p>
    <w:p w:rsidR="00361F62" w:rsidRDefault="00361F62" w:rsidP="002913C2">
      <w:pPr>
        <w:pStyle w:val="24"/>
        <w:shd w:val="clear" w:color="auto" w:fill="auto"/>
        <w:spacing w:line="336" w:lineRule="exact"/>
        <w:jc w:val="right"/>
        <w:rPr>
          <w:rStyle w:val="25"/>
        </w:rPr>
      </w:pPr>
    </w:p>
    <w:p w:rsidR="00361F62" w:rsidRDefault="00361F6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rPr>
          <w:rStyle w:val="25"/>
        </w:rPr>
      </w:pPr>
    </w:p>
    <w:p w:rsidR="002913C2" w:rsidRDefault="002913C2" w:rsidP="002913C2">
      <w:pPr>
        <w:pStyle w:val="24"/>
        <w:shd w:val="clear" w:color="auto" w:fill="auto"/>
        <w:spacing w:line="336" w:lineRule="exact"/>
        <w:jc w:val="right"/>
      </w:pPr>
      <w:r>
        <w:rPr>
          <w:rStyle w:val="25"/>
        </w:rPr>
        <w:t>Приложение 2</w:t>
      </w:r>
    </w:p>
    <w:p w:rsidR="002913C2" w:rsidRDefault="002913C2" w:rsidP="002913C2">
      <w:pPr>
        <w:pStyle w:val="60"/>
        <w:shd w:val="clear" w:color="auto" w:fill="auto"/>
        <w:spacing w:line="331" w:lineRule="exact"/>
        <w:rPr>
          <w:rStyle w:val="61"/>
          <w:b/>
          <w:bCs/>
        </w:rPr>
      </w:pPr>
      <w:r>
        <w:rPr>
          <w:rStyle w:val="61"/>
          <w:b/>
          <w:bCs/>
        </w:rPr>
        <w:t>Значение коэффициента выравнивания нормативных затрат на оказание муниципальной услуги «</w:t>
      </w:r>
      <w:r w:rsidR="00361F62">
        <w:rPr>
          <w:rStyle w:val="25"/>
        </w:rPr>
        <w:t>Организация отдыха детей и молодежи</w:t>
      </w:r>
      <w:r>
        <w:rPr>
          <w:rStyle w:val="61"/>
          <w:b/>
          <w:bCs/>
        </w:rPr>
        <w:t>» до уровня финансового обеспечения в пределах бюджетных ассигнований, предусмотренных отделу образования на предоставление субсидий на финансовое обеспечение выполнения муниципального задания на 2020 год и плановый период 2021 и 2022 годов</w:t>
      </w:r>
    </w:p>
    <w:p w:rsidR="002913C2" w:rsidRDefault="002913C2" w:rsidP="002913C2">
      <w:pPr>
        <w:pStyle w:val="60"/>
        <w:shd w:val="clear" w:color="auto" w:fill="auto"/>
        <w:spacing w:line="331" w:lineRule="exact"/>
      </w:pPr>
    </w:p>
    <w:tbl>
      <w:tblPr>
        <w:tblOverlap w:val="never"/>
        <w:tblW w:w="0" w:type="auto"/>
        <w:tblLayout w:type="fixed"/>
        <w:tblCellMar>
          <w:left w:w="10" w:type="dxa"/>
          <w:right w:w="10" w:type="dxa"/>
        </w:tblCellMar>
        <w:tblLook w:val="0000" w:firstRow="0" w:lastRow="0" w:firstColumn="0" w:lastColumn="0" w:noHBand="0" w:noVBand="0"/>
      </w:tblPr>
      <w:tblGrid>
        <w:gridCol w:w="3053"/>
        <w:gridCol w:w="2458"/>
        <w:gridCol w:w="1915"/>
        <w:gridCol w:w="1910"/>
      </w:tblGrid>
      <w:tr w:rsidR="002913C2" w:rsidTr="00C409EA">
        <w:trPr>
          <w:trHeight w:val="648"/>
        </w:trPr>
        <w:tc>
          <w:tcPr>
            <w:tcW w:w="3053" w:type="dxa"/>
            <w:tcBorders>
              <w:top w:val="single" w:sz="4" w:space="0" w:color="auto"/>
              <w:left w:val="single" w:sz="4" w:space="0" w:color="auto"/>
            </w:tcBorders>
            <w:shd w:val="clear" w:color="auto" w:fill="FFFFFF"/>
            <w:vAlign w:val="bottom"/>
          </w:tcPr>
          <w:p w:rsidR="002913C2" w:rsidRDefault="002913C2" w:rsidP="00C409EA">
            <w:pPr>
              <w:pStyle w:val="24"/>
              <w:shd w:val="clear" w:color="auto" w:fill="auto"/>
              <w:spacing w:line="260" w:lineRule="exact"/>
            </w:pPr>
            <w:r>
              <w:rPr>
                <w:rStyle w:val="29"/>
              </w:rPr>
              <w:t>Наименование</w:t>
            </w:r>
          </w:p>
          <w:p w:rsidR="002913C2" w:rsidRDefault="002913C2" w:rsidP="00C409EA">
            <w:pPr>
              <w:pStyle w:val="24"/>
              <w:shd w:val="clear" w:color="auto" w:fill="auto"/>
              <w:spacing w:line="260" w:lineRule="exact"/>
            </w:pPr>
            <w:r>
              <w:rPr>
                <w:rStyle w:val="29"/>
              </w:rPr>
              <w:t>коэффициента</w:t>
            </w:r>
          </w:p>
        </w:tc>
        <w:tc>
          <w:tcPr>
            <w:tcW w:w="6283" w:type="dxa"/>
            <w:gridSpan w:val="3"/>
            <w:tcBorders>
              <w:top w:val="single" w:sz="4" w:space="0" w:color="auto"/>
              <w:left w:val="single" w:sz="4" w:space="0" w:color="auto"/>
              <w:right w:val="single" w:sz="4" w:space="0" w:color="auto"/>
            </w:tcBorders>
            <w:shd w:val="clear" w:color="auto" w:fill="FFFFFF"/>
          </w:tcPr>
          <w:p w:rsidR="002913C2" w:rsidRDefault="002913C2" w:rsidP="00C409EA">
            <w:pPr>
              <w:pStyle w:val="24"/>
              <w:shd w:val="clear" w:color="auto" w:fill="auto"/>
              <w:spacing w:line="260" w:lineRule="exact"/>
            </w:pPr>
            <w:r>
              <w:rPr>
                <w:rStyle w:val="29"/>
              </w:rPr>
              <w:t>Значение коэффициента</w:t>
            </w:r>
          </w:p>
        </w:tc>
      </w:tr>
      <w:tr w:rsidR="002913C2" w:rsidTr="00C409EA">
        <w:trPr>
          <w:trHeight w:val="322"/>
        </w:trPr>
        <w:tc>
          <w:tcPr>
            <w:tcW w:w="3053" w:type="dxa"/>
            <w:tcBorders>
              <w:top w:val="single" w:sz="4" w:space="0" w:color="auto"/>
              <w:left w:val="single" w:sz="4" w:space="0" w:color="auto"/>
            </w:tcBorders>
            <w:shd w:val="clear" w:color="auto" w:fill="FFFFFF"/>
          </w:tcPr>
          <w:p w:rsidR="002913C2" w:rsidRDefault="002913C2" w:rsidP="00C409EA">
            <w:pPr>
              <w:rPr>
                <w:sz w:val="10"/>
                <w:szCs w:val="10"/>
              </w:rPr>
            </w:pPr>
          </w:p>
        </w:tc>
        <w:tc>
          <w:tcPr>
            <w:tcW w:w="2458" w:type="dxa"/>
            <w:tcBorders>
              <w:top w:val="single" w:sz="4" w:space="0" w:color="auto"/>
              <w:left w:val="single" w:sz="4" w:space="0" w:color="auto"/>
            </w:tcBorders>
            <w:shd w:val="clear" w:color="auto" w:fill="FFFFFF"/>
            <w:vAlign w:val="bottom"/>
          </w:tcPr>
          <w:p w:rsidR="002913C2" w:rsidRDefault="002913C2" w:rsidP="00C409EA">
            <w:pPr>
              <w:pStyle w:val="24"/>
              <w:shd w:val="clear" w:color="auto" w:fill="auto"/>
              <w:spacing w:line="260" w:lineRule="exact"/>
            </w:pPr>
            <w:r>
              <w:rPr>
                <w:rStyle w:val="29"/>
              </w:rPr>
              <w:t>2020 год</w:t>
            </w:r>
          </w:p>
        </w:tc>
        <w:tc>
          <w:tcPr>
            <w:tcW w:w="1915" w:type="dxa"/>
            <w:tcBorders>
              <w:top w:val="single" w:sz="4" w:space="0" w:color="auto"/>
              <w:left w:val="single" w:sz="4" w:space="0" w:color="auto"/>
            </w:tcBorders>
            <w:shd w:val="clear" w:color="auto" w:fill="FFFFFF"/>
            <w:vAlign w:val="bottom"/>
          </w:tcPr>
          <w:p w:rsidR="002913C2" w:rsidRDefault="002913C2" w:rsidP="00C409EA">
            <w:pPr>
              <w:pStyle w:val="24"/>
              <w:shd w:val="clear" w:color="auto" w:fill="auto"/>
              <w:spacing w:line="260" w:lineRule="exact"/>
            </w:pPr>
            <w:r>
              <w:rPr>
                <w:rStyle w:val="29"/>
              </w:rPr>
              <w:t>2021 год</w:t>
            </w:r>
          </w:p>
        </w:tc>
        <w:tc>
          <w:tcPr>
            <w:tcW w:w="1910" w:type="dxa"/>
            <w:tcBorders>
              <w:top w:val="single" w:sz="4" w:space="0" w:color="auto"/>
              <w:left w:val="single" w:sz="4" w:space="0" w:color="auto"/>
              <w:right w:val="single" w:sz="4" w:space="0" w:color="auto"/>
            </w:tcBorders>
            <w:shd w:val="clear" w:color="auto" w:fill="FFFFFF"/>
            <w:vAlign w:val="bottom"/>
          </w:tcPr>
          <w:p w:rsidR="002913C2" w:rsidRDefault="002913C2" w:rsidP="00C409EA">
            <w:pPr>
              <w:pStyle w:val="24"/>
              <w:shd w:val="clear" w:color="auto" w:fill="auto"/>
              <w:spacing w:line="260" w:lineRule="exact"/>
            </w:pPr>
            <w:r>
              <w:rPr>
                <w:rStyle w:val="29"/>
              </w:rPr>
              <w:t>2022 год</w:t>
            </w:r>
          </w:p>
        </w:tc>
      </w:tr>
      <w:tr w:rsidR="002913C2" w:rsidTr="00C409EA">
        <w:trPr>
          <w:trHeight w:val="946"/>
        </w:trPr>
        <w:tc>
          <w:tcPr>
            <w:tcW w:w="3053" w:type="dxa"/>
            <w:tcBorders>
              <w:top w:val="single" w:sz="4" w:space="0" w:color="auto"/>
              <w:left w:val="single" w:sz="4" w:space="0" w:color="auto"/>
            </w:tcBorders>
            <w:shd w:val="clear" w:color="auto" w:fill="FFFFFF"/>
            <w:vAlign w:val="bottom"/>
          </w:tcPr>
          <w:p w:rsidR="002913C2" w:rsidRDefault="002913C2" w:rsidP="00C409EA">
            <w:pPr>
              <w:pStyle w:val="24"/>
              <w:shd w:val="clear" w:color="auto" w:fill="auto"/>
              <w:spacing w:line="312" w:lineRule="exact"/>
            </w:pPr>
            <w:r>
              <w:rPr>
                <w:rStyle w:val="2a"/>
              </w:rPr>
              <w:t>Коэффициент выравнивания, в том числе:</w:t>
            </w:r>
          </w:p>
        </w:tc>
        <w:tc>
          <w:tcPr>
            <w:tcW w:w="2458" w:type="dxa"/>
            <w:tcBorders>
              <w:top w:val="single" w:sz="4" w:space="0" w:color="auto"/>
              <w:left w:val="single" w:sz="4" w:space="0" w:color="auto"/>
            </w:tcBorders>
            <w:shd w:val="clear" w:color="auto" w:fill="FFFFFF"/>
          </w:tcPr>
          <w:p w:rsidR="002913C2" w:rsidRDefault="002913C2" w:rsidP="00C409EA">
            <w:pPr>
              <w:pStyle w:val="24"/>
              <w:shd w:val="clear" w:color="auto" w:fill="auto"/>
              <w:spacing w:line="260" w:lineRule="exact"/>
            </w:pPr>
            <w:r>
              <w:t>1</w:t>
            </w:r>
          </w:p>
        </w:tc>
        <w:tc>
          <w:tcPr>
            <w:tcW w:w="1915" w:type="dxa"/>
            <w:tcBorders>
              <w:top w:val="single" w:sz="4" w:space="0" w:color="auto"/>
              <w:left w:val="single" w:sz="4" w:space="0" w:color="auto"/>
            </w:tcBorders>
            <w:shd w:val="clear" w:color="auto" w:fill="FFFFFF"/>
          </w:tcPr>
          <w:p w:rsidR="002913C2" w:rsidRDefault="002913C2" w:rsidP="00C409EA">
            <w:pPr>
              <w:pStyle w:val="24"/>
              <w:shd w:val="clear" w:color="auto" w:fill="auto"/>
              <w:spacing w:line="260" w:lineRule="exact"/>
            </w:pPr>
            <w:r>
              <w:t>1</w:t>
            </w:r>
          </w:p>
        </w:tc>
        <w:tc>
          <w:tcPr>
            <w:tcW w:w="1910" w:type="dxa"/>
            <w:tcBorders>
              <w:top w:val="single" w:sz="4" w:space="0" w:color="auto"/>
              <w:left w:val="single" w:sz="4" w:space="0" w:color="auto"/>
              <w:right w:val="single" w:sz="4" w:space="0" w:color="auto"/>
            </w:tcBorders>
            <w:shd w:val="clear" w:color="auto" w:fill="FFFFFF"/>
          </w:tcPr>
          <w:p w:rsidR="002913C2" w:rsidRDefault="002913C2" w:rsidP="00C409EA">
            <w:pPr>
              <w:pStyle w:val="24"/>
              <w:shd w:val="clear" w:color="auto" w:fill="auto"/>
              <w:spacing w:line="260" w:lineRule="exact"/>
            </w:pPr>
            <w:r>
              <w:t>1</w:t>
            </w:r>
          </w:p>
        </w:tc>
      </w:tr>
      <w:tr w:rsidR="002913C2" w:rsidTr="00C409EA">
        <w:trPr>
          <w:trHeight w:val="322"/>
        </w:trPr>
        <w:tc>
          <w:tcPr>
            <w:tcW w:w="3053" w:type="dxa"/>
            <w:tcBorders>
              <w:top w:val="single" w:sz="4" w:space="0" w:color="auto"/>
              <w:left w:val="single" w:sz="4" w:space="0" w:color="auto"/>
            </w:tcBorders>
            <w:shd w:val="clear" w:color="auto" w:fill="FFFFFF"/>
            <w:vAlign w:val="bottom"/>
          </w:tcPr>
          <w:p w:rsidR="002913C2" w:rsidRDefault="002913C2" w:rsidP="00C409EA">
            <w:pPr>
              <w:pStyle w:val="24"/>
              <w:shd w:val="clear" w:color="auto" w:fill="auto"/>
              <w:spacing w:line="260" w:lineRule="exact"/>
            </w:pPr>
            <w:r>
              <w:rPr>
                <w:rStyle w:val="2a"/>
              </w:rPr>
              <w:t>Фонд оплаты труда</w:t>
            </w:r>
          </w:p>
        </w:tc>
        <w:tc>
          <w:tcPr>
            <w:tcW w:w="2458" w:type="dxa"/>
            <w:tcBorders>
              <w:top w:val="single" w:sz="4" w:space="0" w:color="auto"/>
              <w:left w:val="single" w:sz="4" w:space="0" w:color="auto"/>
            </w:tcBorders>
            <w:shd w:val="clear" w:color="auto" w:fill="FFFFFF"/>
            <w:vAlign w:val="bottom"/>
          </w:tcPr>
          <w:p w:rsidR="002913C2" w:rsidRDefault="002913C2" w:rsidP="00C409EA">
            <w:pPr>
              <w:pStyle w:val="24"/>
              <w:shd w:val="clear" w:color="auto" w:fill="auto"/>
              <w:spacing w:line="260" w:lineRule="exact"/>
            </w:pPr>
            <w:r>
              <w:t>1</w:t>
            </w:r>
          </w:p>
        </w:tc>
        <w:tc>
          <w:tcPr>
            <w:tcW w:w="1915" w:type="dxa"/>
            <w:tcBorders>
              <w:top w:val="single" w:sz="4" w:space="0" w:color="auto"/>
              <w:left w:val="single" w:sz="4" w:space="0" w:color="auto"/>
            </w:tcBorders>
            <w:shd w:val="clear" w:color="auto" w:fill="FFFFFF"/>
            <w:vAlign w:val="bottom"/>
          </w:tcPr>
          <w:p w:rsidR="002913C2" w:rsidRDefault="002913C2" w:rsidP="00C409EA">
            <w:pPr>
              <w:pStyle w:val="24"/>
              <w:shd w:val="clear" w:color="auto" w:fill="auto"/>
              <w:spacing w:line="260" w:lineRule="exact"/>
            </w:pPr>
            <w:r>
              <w:t>1</w:t>
            </w:r>
          </w:p>
        </w:tc>
        <w:tc>
          <w:tcPr>
            <w:tcW w:w="1910" w:type="dxa"/>
            <w:tcBorders>
              <w:top w:val="single" w:sz="4" w:space="0" w:color="auto"/>
              <w:left w:val="single" w:sz="4" w:space="0" w:color="auto"/>
              <w:right w:val="single" w:sz="4" w:space="0" w:color="auto"/>
            </w:tcBorders>
            <w:shd w:val="clear" w:color="auto" w:fill="FFFFFF"/>
            <w:vAlign w:val="bottom"/>
          </w:tcPr>
          <w:p w:rsidR="002913C2" w:rsidRDefault="002913C2" w:rsidP="00C409EA">
            <w:pPr>
              <w:pStyle w:val="24"/>
              <w:shd w:val="clear" w:color="auto" w:fill="auto"/>
              <w:spacing w:line="260" w:lineRule="exact"/>
            </w:pPr>
            <w:r>
              <w:t>1</w:t>
            </w:r>
          </w:p>
        </w:tc>
      </w:tr>
      <w:tr w:rsidR="002913C2" w:rsidTr="00C409EA">
        <w:trPr>
          <w:trHeight w:val="341"/>
        </w:trPr>
        <w:tc>
          <w:tcPr>
            <w:tcW w:w="3053" w:type="dxa"/>
            <w:tcBorders>
              <w:top w:val="single" w:sz="4" w:space="0" w:color="auto"/>
              <w:left w:val="single" w:sz="4" w:space="0" w:color="auto"/>
              <w:bottom w:val="single" w:sz="4" w:space="0" w:color="auto"/>
            </w:tcBorders>
            <w:shd w:val="clear" w:color="auto" w:fill="FFFFFF"/>
            <w:vAlign w:val="bottom"/>
          </w:tcPr>
          <w:p w:rsidR="002913C2" w:rsidRDefault="002913C2" w:rsidP="00C409EA">
            <w:pPr>
              <w:pStyle w:val="24"/>
              <w:shd w:val="clear" w:color="auto" w:fill="auto"/>
              <w:spacing w:line="260" w:lineRule="exact"/>
            </w:pPr>
            <w:r>
              <w:rPr>
                <w:rStyle w:val="2a"/>
              </w:rPr>
              <w:t>Прочие расходы</w:t>
            </w:r>
          </w:p>
        </w:tc>
        <w:tc>
          <w:tcPr>
            <w:tcW w:w="2458" w:type="dxa"/>
            <w:tcBorders>
              <w:top w:val="single" w:sz="4" w:space="0" w:color="auto"/>
              <w:left w:val="single" w:sz="4" w:space="0" w:color="auto"/>
              <w:bottom w:val="single" w:sz="4" w:space="0" w:color="auto"/>
            </w:tcBorders>
            <w:shd w:val="clear" w:color="auto" w:fill="FFFFFF"/>
            <w:vAlign w:val="bottom"/>
          </w:tcPr>
          <w:p w:rsidR="002913C2" w:rsidRDefault="002913C2" w:rsidP="00C409EA">
            <w:pPr>
              <w:pStyle w:val="24"/>
              <w:shd w:val="clear" w:color="auto" w:fill="auto"/>
              <w:spacing w:line="260" w:lineRule="exact"/>
            </w:pPr>
            <w:r>
              <w:t>1</w:t>
            </w:r>
          </w:p>
        </w:tc>
        <w:tc>
          <w:tcPr>
            <w:tcW w:w="1915" w:type="dxa"/>
            <w:tcBorders>
              <w:top w:val="single" w:sz="4" w:space="0" w:color="auto"/>
              <w:left w:val="single" w:sz="4" w:space="0" w:color="auto"/>
              <w:bottom w:val="single" w:sz="4" w:space="0" w:color="auto"/>
            </w:tcBorders>
            <w:shd w:val="clear" w:color="auto" w:fill="FFFFFF"/>
            <w:vAlign w:val="bottom"/>
          </w:tcPr>
          <w:p w:rsidR="002913C2" w:rsidRDefault="002913C2" w:rsidP="00C409EA">
            <w:pPr>
              <w:pStyle w:val="24"/>
              <w:shd w:val="clear" w:color="auto" w:fill="auto"/>
              <w:spacing w:line="260" w:lineRule="exact"/>
            </w:pPr>
            <w:r>
              <w:t>1</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bottom"/>
          </w:tcPr>
          <w:p w:rsidR="002913C2" w:rsidRDefault="002913C2" w:rsidP="00C409EA">
            <w:pPr>
              <w:pStyle w:val="24"/>
              <w:shd w:val="clear" w:color="auto" w:fill="auto"/>
              <w:spacing w:line="260" w:lineRule="exact"/>
            </w:pPr>
            <w:r>
              <w:t>1</w:t>
            </w:r>
          </w:p>
        </w:tc>
      </w:tr>
    </w:tbl>
    <w:p w:rsidR="002913C2" w:rsidRDefault="002913C2" w:rsidP="002913C2">
      <w:pPr>
        <w:rPr>
          <w:sz w:val="2"/>
          <w:szCs w:val="2"/>
        </w:rPr>
        <w:sectPr w:rsidR="002913C2">
          <w:pgSz w:w="11909" w:h="16840"/>
          <w:pgMar w:top="1169" w:right="840" w:bottom="1279" w:left="1190" w:header="0" w:footer="3" w:gutter="0"/>
          <w:cols w:space="720"/>
          <w:noEndnote/>
          <w:docGrid w:linePitch="360"/>
        </w:sectPr>
      </w:pPr>
    </w:p>
    <w:p w:rsidR="00C409EA" w:rsidRDefault="00C409EA" w:rsidP="002913C2">
      <w:pPr>
        <w:rPr>
          <w:sz w:val="2"/>
          <w:szCs w:val="2"/>
        </w:rPr>
      </w:pPr>
    </w:p>
    <w:p w:rsidR="002913C2" w:rsidRPr="00A32AC3" w:rsidRDefault="002913C2" w:rsidP="002913C2">
      <w:pPr>
        <w:pStyle w:val="24"/>
        <w:shd w:val="clear" w:color="auto" w:fill="auto"/>
        <w:spacing w:line="336" w:lineRule="exact"/>
        <w:jc w:val="right"/>
        <w:rPr>
          <w:lang w:val="en-US"/>
        </w:rPr>
      </w:pPr>
      <w:r>
        <w:rPr>
          <w:rStyle w:val="25"/>
        </w:rPr>
        <w:t>Приложение</w:t>
      </w:r>
      <w:r w:rsidR="00A32AC3">
        <w:rPr>
          <w:rStyle w:val="25"/>
          <w:lang w:val="en-US"/>
        </w:rPr>
        <w:t xml:space="preserve"> 4</w:t>
      </w:r>
    </w:p>
    <w:p w:rsidR="002913C2" w:rsidRDefault="002913C2" w:rsidP="002913C2">
      <w:pPr>
        <w:pStyle w:val="60"/>
        <w:shd w:val="clear" w:color="auto" w:fill="auto"/>
        <w:spacing w:line="312" w:lineRule="exact"/>
      </w:pPr>
      <w:r>
        <w:rPr>
          <w:rStyle w:val="61"/>
          <w:b/>
          <w:bCs/>
        </w:rPr>
        <w:t>Территориальные корректирующие коэффициенты к базовому нормативу затрат на оказание муниципальной услуги «</w:t>
      </w:r>
      <w:r w:rsidR="00361F62">
        <w:rPr>
          <w:rStyle w:val="25"/>
        </w:rPr>
        <w:t>Организация отдыха детей и молодежи</w:t>
      </w:r>
      <w:r>
        <w:rPr>
          <w:rStyle w:val="61"/>
          <w:b/>
          <w:bCs/>
        </w:rPr>
        <w:t>», учитывающие наполняемость организации относительно проектной мощности на 2020 год и</w:t>
      </w:r>
    </w:p>
    <w:p w:rsidR="002913C2" w:rsidRDefault="002913C2" w:rsidP="002913C2">
      <w:pPr>
        <w:pStyle w:val="60"/>
        <w:shd w:val="clear" w:color="auto" w:fill="auto"/>
        <w:spacing w:line="312" w:lineRule="exact"/>
        <w:rPr>
          <w:rStyle w:val="61"/>
          <w:b/>
          <w:bCs/>
        </w:rPr>
      </w:pPr>
      <w:r>
        <w:rPr>
          <w:rStyle w:val="61"/>
          <w:b/>
          <w:bCs/>
        </w:rPr>
        <w:t>плановый период 2021 и 2022 годов</w:t>
      </w:r>
    </w:p>
    <w:p w:rsidR="002913C2" w:rsidRDefault="002913C2" w:rsidP="002913C2">
      <w:pPr>
        <w:pStyle w:val="60"/>
        <w:shd w:val="clear" w:color="auto" w:fill="auto"/>
        <w:spacing w:line="312" w:lineRule="exact"/>
      </w:pPr>
    </w:p>
    <w:tbl>
      <w:tblPr>
        <w:tblOverlap w:val="never"/>
        <w:tblW w:w="0" w:type="auto"/>
        <w:tblLayout w:type="fixed"/>
        <w:tblCellMar>
          <w:left w:w="10" w:type="dxa"/>
          <w:right w:w="10" w:type="dxa"/>
        </w:tblCellMar>
        <w:tblLook w:val="0000" w:firstRow="0" w:lastRow="0" w:firstColumn="0" w:lastColumn="0" w:noHBand="0" w:noVBand="0"/>
      </w:tblPr>
      <w:tblGrid>
        <w:gridCol w:w="686"/>
        <w:gridCol w:w="4690"/>
        <w:gridCol w:w="1646"/>
        <w:gridCol w:w="1795"/>
        <w:gridCol w:w="1656"/>
      </w:tblGrid>
      <w:tr w:rsidR="002913C2" w:rsidTr="00C409EA">
        <w:trPr>
          <w:trHeight w:val="653"/>
        </w:trPr>
        <w:tc>
          <w:tcPr>
            <w:tcW w:w="686" w:type="dxa"/>
            <w:vMerge w:val="restart"/>
            <w:tcBorders>
              <w:top w:val="single" w:sz="4" w:space="0" w:color="auto"/>
              <w:left w:val="single" w:sz="4" w:space="0" w:color="auto"/>
            </w:tcBorders>
            <w:shd w:val="clear" w:color="auto" w:fill="FFFFFF"/>
          </w:tcPr>
          <w:p w:rsidR="002913C2" w:rsidRDefault="002913C2" w:rsidP="00C409EA">
            <w:pPr>
              <w:pStyle w:val="24"/>
              <w:shd w:val="clear" w:color="auto" w:fill="auto"/>
              <w:spacing w:line="260" w:lineRule="exact"/>
            </w:pPr>
            <w:r>
              <w:rPr>
                <w:rStyle w:val="29"/>
              </w:rPr>
              <w:t>№</w:t>
            </w:r>
          </w:p>
          <w:p w:rsidR="002913C2" w:rsidRDefault="002913C2" w:rsidP="00C409EA">
            <w:pPr>
              <w:pStyle w:val="24"/>
              <w:shd w:val="clear" w:color="auto" w:fill="auto"/>
              <w:spacing w:line="260" w:lineRule="exact"/>
            </w:pPr>
            <w:r>
              <w:rPr>
                <w:rStyle w:val="29"/>
              </w:rPr>
              <w:t>п/п</w:t>
            </w:r>
          </w:p>
        </w:tc>
        <w:tc>
          <w:tcPr>
            <w:tcW w:w="4690" w:type="dxa"/>
            <w:vMerge w:val="restart"/>
            <w:tcBorders>
              <w:top w:val="single" w:sz="4" w:space="0" w:color="auto"/>
              <w:left w:val="single" w:sz="4" w:space="0" w:color="auto"/>
            </w:tcBorders>
            <w:shd w:val="clear" w:color="auto" w:fill="FFFFFF"/>
          </w:tcPr>
          <w:p w:rsidR="002913C2" w:rsidRDefault="002913C2" w:rsidP="00C409EA">
            <w:pPr>
              <w:pStyle w:val="24"/>
              <w:shd w:val="clear" w:color="auto" w:fill="auto"/>
              <w:spacing w:line="260" w:lineRule="exact"/>
            </w:pPr>
            <w:r>
              <w:rPr>
                <w:rStyle w:val="29"/>
              </w:rPr>
              <w:t>Наименование учреждения</w:t>
            </w:r>
          </w:p>
        </w:tc>
        <w:tc>
          <w:tcPr>
            <w:tcW w:w="5097" w:type="dxa"/>
            <w:gridSpan w:val="3"/>
            <w:tcBorders>
              <w:top w:val="single" w:sz="4" w:space="0" w:color="auto"/>
              <w:left w:val="single" w:sz="4" w:space="0" w:color="auto"/>
              <w:right w:val="single" w:sz="4" w:space="0" w:color="auto"/>
            </w:tcBorders>
            <w:shd w:val="clear" w:color="auto" w:fill="FFFFFF"/>
            <w:vAlign w:val="bottom"/>
          </w:tcPr>
          <w:p w:rsidR="002913C2" w:rsidRDefault="002913C2" w:rsidP="00C409EA">
            <w:pPr>
              <w:pStyle w:val="24"/>
              <w:shd w:val="clear" w:color="auto" w:fill="auto"/>
              <w:spacing w:line="260" w:lineRule="exact"/>
              <w:jc w:val="center"/>
            </w:pPr>
            <w:r>
              <w:rPr>
                <w:rStyle w:val="29"/>
              </w:rPr>
              <w:t>Значение корректирующих территориальных коэффициентов</w:t>
            </w:r>
          </w:p>
        </w:tc>
      </w:tr>
      <w:tr w:rsidR="002913C2" w:rsidTr="00C409EA">
        <w:trPr>
          <w:trHeight w:val="322"/>
        </w:trPr>
        <w:tc>
          <w:tcPr>
            <w:tcW w:w="686" w:type="dxa"/>
            <w:vMerge/>
            <w:tcBorders>
              <w:left w:val="single" w:sz="4" w:space="0" w:color="auto"/>
            </w:tcBorders>
            <w:shd w:val="clear" w:color="auto" w:fill="FFFFFF"/>
          </w:tcPr>
          <w:p w:rsidR="002913C2" w:rsidRDefault="002913C2" w:rsidP="00C409EA"/>
        </w:tc>
        <w:tc>
          <w:tcPr>
            <w:tcW w:w="4690" w:type="dxa"/>
            <w:vMerge/>
            <w:tcBorders>
              <w:left w:val="single" w:sz="4" w:space="0" w:color="auto"/>
            </w:tcBorders>
            <w:shd w:val="clear" w:color="auto" w:fill="FFFFFF"/>
          </w:tcPr>
          <w:p w:rsidR="002913C2" w:rsidRDefault="002913C2" w:rsidP="00C409EA"/>
        </w:tc>
        <w:tc>
          <w:tcPr>
            <w:tcW w:w="1646" w:type="dxa"/>
            <w:tcBorders>
              <w:top w:val="single" w:sz="4" w:space="0" w:color="auto"/>
              <w:left w:val="single" w:sz="4" w:space="0" w:color="auto"/>
            </w:tcBorders>
            <w:shd w:val="clear" w:color="auto" w:fill="FFFFFF"/>
            <w:vAlign w:val="bottom"/>
          </w:tcPr>
          <w:p w:rsidR="002913C2" w:rsidRDefault="002913C2" w:rsidP="00C409EA">
            <w:pPr>
              <w:pStyle w:val="24"/>
              <w:shd w:val="clear" w:color="auto" w:fill="auto"/>
              <w:spacing w:line="260" w:lineRule="exact"/>
            </w:pPr>
            <w:r>
              <w:rPr>
                <w:rStyle w:val="29"/>
              </w:rPr>
              <w:t>2020 год</w:t>
            </w:r>
          </w:p>
        </w:tc>
        <w:tc>
          <w:tcPr>
            <w:tcW w:w="1795" w:type="dxa"/>
            <w:tcBorders>
              <w:top w:val="single" w:sz="4" w:space="0" w:color="auto"/>
              <w:left w:val="single" w:sz="4" w:space="0" w:color="auto"/>
            </w:tcBorders>
            <w:shd w:val="clear" w:color="auto" w:fill="FFFFFF"/>
            <w:vAlign w:val="bottom"/>
          </w:tcPr>
          <w:p w:rsidR="002913C2" w:rsidRDefault="002913C2" w:rsidP="00C409EA">
            <w:pPr>
              <w:pStyle w:val="24"/>
              <w:shd w:val="clear" w:color="auto" w:fill="auto"/>
              <w:spacing w:line="260" w:lineRule="exact"/>
            </w:pPr>
            <w:r>
              <w:rPr>
                <w:rStyle w:val="29"/>
              </w:rPr>
              <w:t>2021 год</w:t>
            </w:r>
          </w:p>
        </w:tc>
        <w:tc>
          <w:tcPr>
            <w:tcW w:w="1656" w:type="dxa"/>
            <w:tcBorders>
              <w:top w:val="single" w:sz="4" w:space="0" w:color="auto"/>
              <w:left w:val="single" w:sz="4" w:space="0" w:color="auto"/>
              <w:right w:val="single" w:sz="4" w:space="0" w:color="auto"/>
            </w:tcBorders>
            <w:shd w:val="clear" w:color="auto" w:fill="FFFFFF"/>
            <w:vAlign w:val="bottom"/>
          </w:tcPr>
          <w:p w:rsidR="002913C2" w:rsidRDefault="002913C2" w:rsidP="00C409EA">
            <w:pPr>
              <w:pStyle w:val="24"/>
              <w:shd w:val="clear" w:color="auto" w:fill="auto"/>
              <w:spacing w:line="260" w:lineRule="exact"/>
            </w:pPr>
            <w:r>
              <w:rPr>
                <w:rStyle w:val="29"/>
              </w:rPr>
              <w:t>2022 год</w:t>
            </w:r>
          </w:p>
        </w:tc>
      </w:tr>
      <w:tr w:rsidR="002913C2" w:rsidTr="00C409EA">
        <w:trPr>
          <w:trHeight w:val="317"/>
        </w:trPr>
        <w:tc>
          <w:tcPr>
            <w:tcW w:w="686" w:type="dxa"/>
            <w:tcBorders>
              <w:top w:val="single" w:sz="4" w:space="0" w:color="auto"/>
              <w:left w:val="single" w:sz="4" w:space="0" w:color="auto"/>
            </w:tcBorders>
            <w:shd w:val="clear" w:color="auto" w:fill="FFFFFF"/>
            <w:vAlign w:val="bottom"/>
          </w:tcPr>
          <w:p w:rsidR="002913C2" w:rsidRDefault="002913C2" w:rsidP="00C409EA">
            <w:pPr>
              <w:pStyle w:val="24"/>
              <w:shd w:val="clear" w:color="auto" w:fill="auto"/>
              <w:spacing w:line="260" w:lineRule="exact"/>
            </w:pPr>
            <w:r>
              <w:rPr>
                <w:rStyle w:val="2c"/>
              </w:rPr>
              <w:t>1</w:t>
            </w:r>
          </w:p>
        </w:tc>
        <w:tc>
          <w:tcPr>
            <w:tcW w:w="4690" w:type="dxa"/>
            <w:tcBorders>
              <w:top w:val="single" w:sz="4" w:space="0" w:color="auto"/>
              <w:left w:val="single" w:sz="4" w:space="0" w:color="auto"/>
            </w:tcBorders>
            <w:shd w:val="clear" w:color="auto" w:fill="FFFFFF"/>
            <w:vAlign w:val="bottom"/>
          </w:tcPr>
          <w:p w:rsidR="002913C2" w:rsidRDefault="002913C2" w:rsidP="00361F62">
            <w:pPr>
              <w:pStyle w:val="24"/>
              <w:shd w:val="clear" w:color="auto" w:fill="auto"/>
              <w:spacing w:line="260" w:lineRule="exact"/>
            </w:pPr>
            <w:r>
              <w:t xml:space="preserve">МОУ ДО </w:t>
            </w:r>
            <w:r w:rsidR="00361F62">
              <w:t>ДООЦ им. Т. Савичевой</w:t>
            </w:r>
          </w:p>
        </w:tc>
        <w:tc>
          <w:tcPr>
            <w:tcW w:w="1646" w:type="dxa"/>
            <w:tcBorders>
              <w:top w:val="single" w:sz="4" w:space="0" w:color="auto"/>
              <w:left w:val="single" w:sz="4" w:space="0" w:color="auto"/>
            </w:tcBorders>
            <w:shd w:val="clear" w:color="auto" w:fill="FFFFFF"/>
            <w:vAlign w:val="bottom"/>
          </w:tcPr>
          <w:p w:rsidR="002913C2" w:rsidRPr="00361F62" w:rsidRDefault="002913C2" w:rsidP="00C409EA">
            <w:pPr>
              <w:pStyle w:val="24"/>
              <w:shd w:val="clear" w:color="auto" w:fill="auto"/>
              <w:spacing w:line="260" w:lineRule="exact"/>
            </w:pPr>
            <w:r w:rsidRPr="00361F62">
              <w:t>1</w:t>
            </w:r>
          </w:p>
        </w:tc>
        <w:tc>
          <w:tcPr>
            <w:tcW w:w="1795" w:type="dxa"/>
            <w:tcBorders>
              <w:top w:val="single" w:sz="4" w:space="0" w:color="auto"/>
              <w:left w:val="single" w:sz="4" w:space="0" w:color="auto"/>
            </w:tcBorders>
            <w:shd w:val="clear" w:color="auto" w:fill="FFFFFF"/>
            <w:vAlign w:val="bottom"/>
          </w:tcPr>
          <w:p w:rsidR="002913C2" w:rsidRPr="00361F62" w:rsidRDefault="002913C2" w:rsidP="00C409EA">
            <w:pPr>
              <w:pStyle w:val="24"/>
              <w:shd w:val="clear" w:color="auto" w:fill="auto"/>
              <w:spacing w:line="260" w:lineRule="exact"/>
            </w:pPr>
            <w:r w:rsidRPr="00361F62">
              <w:t>1</w:t>
            </w:r>
          </w:p>
        </w:tc>
        <w:tc>
          <w:tcPr>
            <w:tcW w:w="1656" w:type="dxa"/>
            <w:tcBorders>
              <w:top w:val="single" w:sz="4" w:space="0" w:color="auto"/>
              <w:left w:val="single" w:sz="4" w:space="0" w:color="auto"/>
              <w:right w:val="single" w:sz="4" w:space="0" w:color="auto"/>
            </w:tcBorders>
            <w:shd w:val="clear" w:color="auto" w:fill="FFFFFF"/>
            <w:vAlign w:val="bottom"/>
          </w:tcPr>
          <w:p w:rsidR="002913C2" w:rsidRPr="00361F62" w:rsidRDefault="002913C2" w:rsidP="00C409EA">
            <w:pPr>
              <w:pStyle w:val="24"/>
              <w:shd w:val="clear" w:color="auto" w:fill="auto"/>
              <w:spacing w:line="260" w:lineRule="exact"/>
            </w:pPr>
            <w:r w:rsidRPr="00361F62">
              <w:t>1</w:t>
            </w:r>
          </w:p>
        </w:tc>
      </w:tr>
      <w:tr w:rsidR="002913C2" w:rsidTr="00C409EA">
        <w:trPr>
          <w:trHeight w:val="341"/>
        </w:trPr>
        <w:tc>
          <w:tcPr>
            <w:tcW w:w="686" w:type="dxa"/>
            <w:tcBorders>
              <w:top w:val="single" w:sz="4" w:space="0" w:color="auto"/>
              <w:left w:val="single" w:sz="4" w:space="0" w:color="auto"/>
              <w:bottom w:val="single" w:sz="4" w:space="0" w:color="auto"/>
            </w:tcBorders>
            <w:shd w:val="clear" w:color="auto" w:fill="FFFFFF"/>
            <w:vAlign w:val="bottom"/>
          </w:tcPr>
          <w:p w:rsidR="002913C2" w:rsidRDefault="002913C2" w:rsidP="00C409EA">
            <w:pPr>
              <w:pStyle w:val="24"/>
              <w:shd w:val="clear" w:color="auto" w:fill="auto"/>
              <w:spacing w:line="260" w:lineRule="exact"/>
            </w:pPr>
          </w:p>
        </w:tc>
        <w:tc>
          <w:tcPr>
            <w:tcW w:w="4690" w:type="dxa"/>
            <w:tcBorders>
              <w:top w:val="single" w:sz="4" w:space="0" w:color="auto"/>
              <w:left w:val="single" w:sz="4" w:space="0" w:color="auto"/>
              <w:bottom w:val="single" w:sz="4" w:space="0" w:color="auto"/>
            </w:tcBorders>
            <w:shd w:val="clear" w:color="auto" w:fill="FFFFFF"/>
            <w:vAlign w:val="bottom"/>
          </w:tcPr>
          <w:p w:rsidR="002913C2" w:rsidRDefault="002913C2" w:rsidP="00C409EA">
            <w:pPr>
              <w:pStyle w:val="24"/>
              <w:shd w:val="clear" w:color="auto" w:fill="auto"/>
              <w:spacing w:line="260" w:lineRule="exact"/>
            </w:pPr>
          </w:p>
        </w:tc>
        <w:tc>
          <w:tcPr>
            <w:tcW w:w="1646" w:type="dxa"/>
            <w:tcBorders>
              <w:top w:val="single" w:sz="4" w:space="0" w:color="auto"/>
              <w:left w:val="single" w:sz="4" w:space="0" w:color="auto"/>
              <w:bottom w:val="single" w:sz="4" w:space="0" w:color="auto"/>
            </w:tcBorders>
            <w:shd w:val="clear" w:color="auto" w:fill="FFFFFF"/>
            <w:vAlign w:val="bottom"/>
          </w:tcPr>
          <w:p w:rsidR="002913C2" w:rsidRDefault="002913C2" w:rsidP="00C409EA">
            <w:pPr>
              <w:pStyle w:val="24"/>
              <w:shd w:val="clear" w:color="auto" w:fill="auto"/>
              <w:spacing w:line="260" w:lineRule="exact"/>
            </w:pPr>
          </w:p>
        </w:tc>
        <w:tc>
          <w:tcPr>
            <w:tcW w:w="1795" w:type="dxa"/>
            <w:tcBorders>
              <w:top w:val="single" w:sz="4" w:space="0" w:color="auto"/>
              <w:left w:val="single" w:sz="4" w:space="0" w:color="auto"/>
              <w:bottom w:val="single" w:sz="4" w:space="0" w:color="auto"/>
            </w:tcBorders>
            <w:shd w:val="clear" w:color="auto" w:fill="FFFFFF"/>
          </w:tcPr>
          <w:p w:rsidR="002913C2" w:rsidRDefault="002913C2" w:rsidP="00C409EA">
            <w:pPr>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913C2" w:rsidRDefault="002913C2" w:rsidP="00C409EA">
            <w:pPr>
              <w:rPr>
                <w:sz w:val="10"/>
                <w:szCs w:val="10"/>
              </w:rPr>
            </w:pPr>
          </w:p>
        </w:tc>
      </w:tr>
    </w:tbl>
    <w:p w:rsidR="002913C2" w:rsidRDefault="002913C2" w:rsidP="002913C2">
      <w:pPr>
        <w:rPr>
          <w:rFonts w:ascii="Times New Roman" w:eastAsia="Times New Roman" w:hAnsi="Times New Roman" w:cs="Times New Roman"/>
          <w:sz w:val="26"/>
          <w:szCs w:val="26"/>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tabs>
          <w:tab w:val="left" w:pos="2355"/>
        </w:tabs>
        <w:rPr>
          <w:sz w:val="2"/>
          <w:szCs w:val="2"/>
        </w:rPr>
      </w:pPr>
      <w:r>
        <w:rPr>
          <w:sz w:val="2"/>
          <w:szCs w:val="2"/>
        </w:rPr>
        <w:tab/>
      </w: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pPr>
    </w:p>
    <w:p w:rsidR="0073645A" w:rsidRPr="0073645A" w:rsidRDefault="0073645A" w:rsidP="0073645A">
      <w:pPr>
        <w:rPr>
          <w:sz w:val="2"/>
          <w:szCs w:val="2"/>
        </w:rPr>
        <w:sectPr w:rsidR="0073645A" w:rsidRPr="0073645A">
          <w:pgSz w:w="11909" w:h="16840"/>
          <w:pgMar w:top="1327" w:right="410" w:bottom="1327" w:left="544" w:header="0" w:footer="3" w:gutter="0"/>
          <w:cols w:space="720"/>
          <w:noEndnote/>
          <w:docGrid w:linePitch="360"/>
        </w:sectPr>
      </w:pPr>
      <w:bookmarkStart w:id="6" w:name="_GoBack"/>
      <w:bookmarkEnd w:id="6"/>
    </w:p>
    <w:p w:rsidR="002913C2" w:rsidRPr="00423CB2" w:rsidRDefault="002913C2" w:rsidP="0073645A">
      <w:pPr>
        <w:spacing w:line="360" w:lineRule="auto"/>
        <w:rPr>
          <w:rFonts w:ascii="Times New Roman" w:hAnsi="Times New Roman" w:cs="Times New Roman"/>
          <w:sz w:val="28"/>
          <w:szCs w:val="28"/>
        </w:rPr>
      </w:pPr>
    </w:p>
    <w:p w:rsidR="002913C2" w:rsidRDefault="002913C2" w:rsidP="002913C2">
      <w:pPr>
        <w:pStyle w:val="70"/>
        <w:shd w:val="clear" w:color="auto" w:fill="auto"/>
        <w:rPr>
          <w:sz w:val="2"/>
          <w:szCs w:val="2"/>
        </w:rPr>
      </w:pPr>
    </w:p>
    <w:p w:rsidR="002913C2" w:rsidRDefault="002913C2" w:rsidP="002913C2">
      <w:pPr>
        <w:pStyle w:val="70"/>
        <w:shd w:val="clear" w:color="auto" w:fill="auto"/>
        <w:rPr>
          <w:sz w:val="2"/>
          <w:szCs w:val="2"/>
        </w:rPr>
      </w:pPr>
    </w:p>
    <w:p w:rsidR="002913C2" w:rsidRDefault="002913C2" w:rsidP="002913C2">
      <w:pPr>
        <w:pStyle w:val="70"/>
        <w:shd w:val="clear" w:color="auto" w:fill="auto"/>
        <w:rPr>
          <w:sz w:val="2"/>
          <w:szCs w:val="2"/>
        </w:rPr>
      </w:pPr>
    </w:p>
    <w:p w:rsidR="002913C2" w:rsidRDefault="002913C2" w:rsidP="002913C2">
      <w:pPr>
        <w:pStyle w:val="70"/>
        <w:shd w:val="clear" w:color="auto" w:fill="auto"/>
        <w:rPr>
          <w:sz w:val="2"/>
          <w:szCs w:val="2"/>
        </w:rPr>
      </w:pPr>
    </w:p>
    <w:p w:rsidR="002913C2" w:rsidRDefault="002913C2" w:rsidP="002913C2">
      <w:pPr>
        <w:pStyle w:val="70"/>
        <w:shd w:val="clear" w:color="auto" w:fill="auto"/>
        <w:rPr>
          <w:sz w:val="2"/>
          <w:szCs w:val="2"/>
        </w:rPr>
      </w:pPr>
    </w:p>
    <w:p w:rsidR="002913C2" w:rsidRDefault="002913C2" w:rsidP="002913C2">
      <w:pPr>
        <w:pStyle w:val="70"/>
        <w:shd w:val="clear" w:color="auto" w:fill="auto"/>
        <w:rPr>
          <w:sz w:val="2"/>
          <w:szCs w:val="2"/>
        </w:rPr>
      </w:pPr>
    </w:p>
    <w:p w:rsidR="002913C2" w:rsidRDefault="002913C2" w:rsidP="002913C2">
      <w:pPr>
        <w:pStyle w:val="70"/>
        <w:shd w:val="clear" w:color="auto" w:fill="auto"/>
        <w:rPr>
          <w:sz w:val="2"/>
          <w:szCs w:val="2"/>
        </w:rPr>
      </w:pPr>
    </w:p>
    <w:sectPr w:rsidR="002913C2" w:rsidSect="000C499E">
      <w:pgSz w:w="11909" w:h="16840"/>
      <w:pgMar w:top="1169" w:right="840" w:bottom="1279" w:left="11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14E" w:rsidRDefault="00E9414E" w:rsidP="007D5C76">
      <w:r>
        <w:separator/>
      </w:r>
    </w:p>
  </w:endnote>
  <w:endnote w:type="continuationSeparator" w:id="0">
    <w:p w:rsidR="00E9414E" w:rsidRDefault="00E9414E" w:rsidP="007D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14E" w:rsidRDefault="00E9414E"/>
  </w:footnote>
  <w:footnote w:type="continuationSeparator" w:id="0">
    <w:p w:rsidR="00E9414E" w:rsidRDefault="00E941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0EAD"/>
    <w:multiLevelType w:val="multilevel"/>
    <w:tmpl w:val="07EC50B8"/>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5E02F6"/>
    <w:multiLevelType w:val="multilevel"/>
    <w:tmpl w:val="65E433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26DD1"/>
    <w:multiLevelType w:val="multilevel"/>
    <w:tmpl w:val="73C81A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644153"/>
    <w:multiLevelType w:val="multilevel"/>
    <w:tmpl w:val="9AD43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2621CB"/>
    <w:multiLevelType w:val="multilevel"/>
    <w:tmpl w:val="65E433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3D1066"/>
    <w:multiLevelType w:val="multilevel"/>
    <w:tmpl w:val="7B8AD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E95515"/>
    <w:multiLevelType w:val="multilevel"/>
    <w:tmpl w:val="B10800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696938"/>
    <w:multiLevelType w:val="multilevel"/>
    <w:tmpl w:val="B10800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87F28"/>
    <w:multiLevelType w:val="multilevel"/>
    <w:tmpl w:val="73C81A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1174BA"/>
    <w:multiLevelType w:val="multilevel"/>
    <w:tmpl w:val="7B8AD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76"/>
    <w:rsid w:val="000118CB"/>
    <w:rsid w:val="00033098"/>
    <w:rsid w:val="00083590"/>
    <w:rsid w:val="000C499E"/>
    <w:rsid w:val="000E62DE"/>
    <w:rsid w:val="001358AB"/>
    <w:rsid w:val="001D19DF"/>
    <w:rsid w:val="00214F26"/>
    <w:rsid w:val="00234B69"/>
    <w:rsid w:val="00273BB6"/>
    <w:rsid w:val="0027646C"/>
    <w:rsid w:val="002913C2"/>
    <w:rsid w:val="0029161D"/>
    <w:rsid w:val="002A633A"/>
    <w:rsid w:val="002D48BF"/>
    <w:rsid w:val="00300C99"/>
    <w:rsid w:val="0030574F"/>
    <w:rsid w:val="00361F62"/>
    <w:rsid w:val="003A5803"/>
    <w:rsid w:val="003B69A8"/>
    <w:rsid w:val="0041391F"/>
    <w:rsid w:val="0044330C"/>
    <w:rsid w:val="004606E1"/>
    <w:rsid w:val="004619AD"/>
    <w:rsid w:val="004C2E80"/>
    <w:rsid w:val="0055060E"/>
    <w:rsid w:val="005A5F95"/>
    <w:rsid w:val="005D0F44"/>
    <w:rsid w:val="006209DE"/>
    <w:rsid w:val="00632F93"/>
    <w:rsid w:val="006866A9"/>
    <w:rsid w:val="006B2961"/>
    <w:rsid w:val="007154B5"/>
    <w:rsid w:val="00724CF1"/>
    <w:rsid w:val="0073645A"/>
    <w:rsid w:val="00793503"/>
    <w:rsid w:val="007D2C6E"/>
    <w:rsid w:val="007D5C76"/>
    <w:rsid w:val="007E4FFB"/>
    <w:rsid w:val="008353C7"/>
    <w:rsid w:val="008836D9"/>
    <w:rsid w:val="00886712"/>
    <w:rsid w:val="008C5654"/>
    <w:rsid w:val="008C5F0F"/>
    <w:rsid w:val="00911301"/>
    <w:rsid w:val="00A0299C"/>
    <w:rsid w:val="00A055F0"/>
    <w:rsid w:val="00A141A5"/>
    <w:rsid w:val="00A32AC3"/>
    <w:rsid w:val="00AE1A3F"/>
    <w:rsid w:val="00AE674C"/>
    <w:rsid w:val="00B67CC8"/>
    <w:rsid w:val="00B91737"/>
    <w:rsid w:val="00BE1C2B"/>
    <w:rsid w:val="00BE6A55"/>
    <w:rsid w:val="00C11889"/>
    <w:rsid w:val="00C409EA"/>
    <w:rsid w:val="00D73102"/>
    <w:rsid w:val="00DA7954"/>
    <w:rsid w:val="00DD082C"/>
    <w:rsid w:val="00E03DD7"/>
    <w:rsid w:val="00E808E9"/>
    <w:rsid w:val="00E82B96"/>
    <w:rsid w:val="00E844EC"/>
    <w:rsid w:val="00E9414E"/>
    <w:rsid w:val="00EA1A9E"/>
    <w:rsid w:val="00EA25B5"/>
    <w:rsid w:val="00EA4E5B"/>
    <w:rsid w:val="00EB3AC7"/>
    <w:rsid w:val="00F60CB5"/>
    <w:rsid w:val="00F60DE0"/>
    <w:rsid w:val="00F9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A0DAB"/>
  <w15:docId w15:val="{5D287875-C19A-4078-A2CE-8BB2B27F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D5C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5C76"/>
    <w:rPr>
      <w:color w:val="0066CC"/>
      <w:u w:val="single"/>
    </w:rPr>
  </w:style>
  <w:style w:type="character" w:customStyle="1" w:styleId="4">
    <w:name w:val="Основной текст (4)_"/>
    <w:basedOn w:val="a0"/>
    <w:link w:val="40"/>
    <w:rsid w:val="007D5C76"/>
    <w:rPr>
      <w:rFonts w:ascii="Impact" w:eastAsia="Impact" w:hAnsi="Impact" w:cs="Impact"/>
      <w:b w:val="0"/>
      <w:bCs w:val="0"/>
      <w:i/>
      <w:iCs/>
      <w:smallCaps w:val="0"/>
      <w:strike w:val="0"/>
      <w:sz w:val="17"/>
      <w:szCs w:val="17"/>
      <w:u w:val="none"/>
    </w:rPr>
  </w:style>
  <w:style w:type="character" w:customStyle="1" w:styleId="4TimesNewRoman13pt">
    <w:name w:val="Основной текст (4) + Times New Roman;13 pt;Не курсив"/>
    <w:basedOn w:val="4"/>
    <w:rsid w:val="007D5C7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1">
    <w:name w:val="Основной текст (4)"/>
    <w:basedOn w:val="4"/>
    <w:rsid w:val="007D5C76"/>
    <w:rPr>
      <w:rFonts w:ascii="Impact" w:eastAsia="Impact" w:hAnsi="Impact" w:cs="Impact"/>
      <w:b w:val="0"/>
      <w:bCs w:val="0"/>
      <w:i/>
      <w:iCs/>
      <w:smallCaps w:val="0"/>
      <w:strike w:val="0"/>
      <w:color w:val="000000"/>
      <w:spacing w:val="0"/>
      <w:w w:val="100"/>
      <w:position w:val="0"/>
      <w:sz w:val="17"/>
      <w:szCs w:val="17"/>
      <w:u w:val="none"/>
      <w:lang w:val="ru-RU" w:eastAsia="ru-RU" w:bidi="ru-RU"/>
    </w:rPr>
  </w:style>
  <w:style w:type="character" w:customStyle="1" w:styleId="2">
    <w:name w:val="Основной текст (2)"/>
    <w:basedOn w:val="a0"/>
    <w:rsid w:val="007D5C76"/>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1"/>
    <w:rsid w:val="007D5C76"/>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7D5C76"/>
    <w:rPr>
      <w:rFonts w:ascii="Times New Roman" w:eastAsia="Times New Roman" w:hAnsi="Times New Roman" w:cs="Times New Roman"/>
      <w:b w:val="0"/>
      <w:bCs w:val="0"/>
      <w:i/>
      <w:iCs/>
      <w:smallCaps w:val="0"/>
      <w:strike w:val="0"/>
      <w:sz w:val="26"/>
      <w:szCs w:val="26"/>
      <w:u w:val="none"/>
    </w:rPr>
  </w:style>
  <w:style w:type="character" w:customStyle="1" w:styleId="5">
    <w:name w:val="Основной текст (5)_"/>
    <w:basedOn w:val="a0"/>
    <w:link w:val="50"/>
    <w:rsid w:val="007D5C76"/>
    <w:rPr>
      <w:rFonts w:ascii="Impact" w:eastAsia="Impact" w:hAnsi="Impact" w:cs="Impact"/>
      <w:b w:val="0"/>
      <w:bCs w:val="0"/>
      <w:i w:val="0"/>
      <w:iCs w:val="0"/>
      <w:smallCaps w:val="0"/>
      <w:strike w:val="0"/>
      <w:sz w:val="8"/>
      <w:szCs w:val="8"/>
      <w:u w:val="none"/>
    </w:rPr>
  </w:style>
  <w:style w:type="character" w:customStyle="1" w:styleId="5TimesNewRoman11pt">
    <w:name w:val="Основной текст (5) + Times New Roman;11 pt"/>
    <w:basedOn w:val="5"/>
    <w:rsid w:val="007D5C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w:basedOn w:val="5"/>
    <w:rsid w:val="007D5C76"/>
    <w:rPr>
      <w:rFonts w:ascii="Impact" w:eastAsia="Impact" w:hAnsi="Impact" w:cs="Impact"/>
      <w:b w:val="0"/>
      <w:bCs w:val="0"/>
      <w:i w:val="0"/>
      <w:iCs w:val="0"/>
      <w:smallCaps w:val="0"/>
      <w:strike w:val="0"/>
      <w:color w:val="000000"/>
      <w:spacing w:val="0"/>
      <w:w w:val="100"/>
      <w:position w:val="0"/>
      <w:sz w:val="8"/>
      <w:szCs w:val="8"/>
      <w:u w:val="none"/>
      <w:lang w:val="ru-RU" w:eastAsia="ru-RU" w:bidi="ru-RU"/>
    </w:rPr>
  </w:style>
  <w:style w:type="character" w:customStyle="1" w:styleId="52">
    <w:name w:val="Основной текст (5)"/>
    <w:basedOn w:val="5"/>
    <w:rsid w:val="007D5C76"/>
    <w:rPr>
      <w:rFonts w:ascii="Impact" w:eastAsia="Impact" w:hAnsi="Impact" w:cs="Impact"/>
      <w:b w:val="0"/>
      <w:bCs w:val="0"/>
      <w:i w:val="0"/>
      <w:iCs w:val="0"/>
      <w:smallCaps w:val="0"/>
      <w:strike w:val="0"/>
      <w:color w:val="000000"/>
      <w:spacing w:val="0"/>
      <w:w w:val="100"/>
      <w:position w:val="0"/>
      <w:sz w:val="8"/>
      <w:szCs w:val="8"/>
      <w:u w:val="single"/>
      <w:lang w:val="ru-RU" w:eastAsia="ru-RU" w:bidi="ru-RU"/>
    </w:rPr>
  </w:style>
  <w:style w:type="character" w:customStyle="1" w:styleId="23">
    <w:name w:val="Основной текст (2)"/>
    <w:basedOn w:val="21"/>
    <w:rsid w:val="007D5C76"/>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632F93"/>
    <w:rPr>
      <w:rFonts w:ascii="Times New Roman" w:eastAsia="Impact" w:hAnsi="Times New Roman" w:cs="Times New Roman"/>
      <w:iCs/>
      <w:color w:val="000000"/>
      <w:spacing w:val="40"/>
      <w:sz w:val="28"/>
      <w:szCs w:val="28"/>
    </w:rPr>
  </w:style>
  <w:style w:type="character" w:customStyle="1" w:styleId="1MSReferenceSansSerif12pt0pt">
    <w:name w:val="Заголовок №1 + MS Reference Sans Serif;12 pt;Не курсив;Интервал 0 pt"/>
    <w:basedOn w:val="1"/>
    <w:rsid w:val="007D5C76"/>
    <w:rPr>
      <w:rFonts w:ascii="MS Reference Sans Serif" w:eastAsia="MS Reference Sans Serif" w:hAnsi="MS Reference Sans Serif" w:cs="MS Reference Sans Serif"/>
      <w:i/>
      <w:iCs/>
      <w:color w:val="000000"/>
      <w:spacing w:val="0"/>
      <w:w w:val="100"/>
      <w:position w:val="0"/>
      <w:sz w:val="24"/>
      <w:szCs w:val="24"/>
      <w:lang w:val="ru-RU" w:eastAsia="ru-RU" w:bidi="ru-RU"/>
    </w:rPr>
  </w:style>
  <w:style w:type="character" w:customStyle="1" w:styleId="11">
    <w:name w:val="Заголовок №1"/>
    <w:basedOn w:val="1"/>
    <w:rsid w:val="007D5C76"/>
    <w:rPr>
      <w:rFonts w:ascii="Times New Roman" w:eastAsia="Impact" w:hAnsi="Times New Roman" w:cs="Times New Roman"/>
      <w:iCs/>
      <w:color w:val="000000"/>
      <w:spacing w:val="40"/>
      <w:w w:val="100"/>
      <w:position w:val="0"/>
      <w:sz w:val="28"/>
      <w:szCs w:val="28"/>
      <w:lang w:val="ru-RU" w:eastAsia="ru-RU" w:bidi="ru-RU"/>
    </w:rPr>
  </w:style>
  <w:style w:type="character" w:customStyle="1" w:styleId="3">
    <w:name w:val="Основной текст (3)_"/>
    <w:basedOn w:val="a0"/>
    <w:link w:val="30"/>
    <w:rsid w:val="007D5C76"/>
    <w:rPr>
      <w:rFonts w:ascii="Times New Roman" w:eastAsia="Times New Roman" w:hAnsi="Times New Roman" w:cs="Times New Roman"/>
      <w:b w:val="0"/>
      <w:bCs w:val="0"/>
      <w:i w:val="0"/>
      <w:iCs w:val="0"/>
      <w:smallCaps w:val="0"/>
      <w:strike w:val="0"/>
      <w:sz w:val="34"/>
      <w:szCs w:val="34"/>
      <w:u w:val="none"/>
    </w:rPr>
  </w:style>
  <w:style w:type="character" w:customStyle="1" w:styleId="31">
    <w:name w:val="Основной текст (3)"/>
    <w:basedOn w:val="3"/>
    <w:rsid w:val="007D5C7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6">
    <w:name w:val="Основной текст (6)_"/>
    <w:basedOn w:val="a0"/>
    <w:link w:val="60"/>
    <w:rsid w:val="007D5C76"/>
    <w:rPr>
      <w:rFonts w:ascii="Times New Roman" w:eastAsia="Times New Roman" w:hAnsi="Times New Roman" w:cs="Times New Roman"/>
      <w:b/>
      <w:bCs/>
      <w:i w:val="0"/>
      <w:iCs w:val="0"/>
      <w:smallCaps w:val="0"/>
      <w:strike w:val="0"/>
      <w:sz w:val="26"/>
      <w:szCs w:val="26"/>
      <w:u w:val="none"/>
    </w:rPr>
  </w:style>
  <w:style w:type="character" w:customStyle="1" w:styleId="61">
    <w:name w:val="Основной текст (6)"/>
    <w:basedOn w:val="6"/>
    <w:rsid w:val="007D5C7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4"/>
    <w:rsid w:val="007D5C76"/>
    <w:rPr>
      <w:rFonts w:ascii="Times New Roman" w:eastAsia="Times New Roman" w:hAnsi="Times New Roman" w:cs="Times New Roman"/>
      <w:b w:val="0"/>
      <w:bCs w:val="0"/>
      <w:i w:val="0"/>
      <w:iCs w:val="0"/>
      <w:smallCaps w:val="0"/>
      <w:strike w:val="0"/>
      <w:sz w:val="26"/>
      <w:szCs w:val="26"/>
      <w:u w:val="none"/>
    </w:rPr>
  </w:style>
  <w:style w:type="character" w:customStyle="1" w:styleId="25">
    <w:name w:val="Основной текст (2)"/>
    <w:basedOn w:val="21"/>
    <w:rsid w:val="007D5C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6">
    <w:name w:val="Заголовок №2_"/>
    <w:basedOn w:val="a0"/>
    <w:link w:val="27"/>
    <w:rsid w:val="007D5C76"/>
    <w:rPr>
      <w:rFonts w:ascii="Times New Roman" w:eastAsia="Times New Roman" w:hAnsi="Times New Roman" w:cs="Times New Roman"/>
      <w:b/>
      <w:bCs/>
      <w:i w:val="0"/>
      <w:iCs w:val="0"/>
      <w:smallCaps w:val="0"/>
      <w:strike w:val="0"/>
      <w:sz w:val="26"/>
      <w:szCs w:val="26"/>
      <w:u w:val="none"/>
    </w:rPr>
  </w:style>
  <w:style w:type="character" w:customStyle="1" w:styleId="28">
    <w:name w:val="Заголовок №2"/>
    <w:basedOn w:val="26"/>
    <w:rsid w:val="007D5C7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7D5C76"/>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sid w:val="007D5C7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
    <w:basedOn w:val="21"/>
    <w:rsid w:val="007D5C7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
    <w:name w:val="Основной текст (2)"/>
    <w:basedOn w:val="21"/>
    <w:rsid w:val="007D5C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b">
    <w:name w:val="Основной текст (2)"/>
    <w:basedOn w:val="21"/>
    <w:rsid w:val="007D5C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29pt0">
    <w:name w:val="Основной текст (2) + 9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pt">
    <w:name w:val="Основной текст (2) + 5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5pt0">
    <w:name w:val="Основной текст (2) + 5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33pt20">
    <w:name w:val="Основной текст (2) + 33 pt;Полужирный;Масштаб 20%"/>
    <w:basedOn w:val="21"/>
    <w:rsid w:val="007D5C76"/>
    <w:rPr>
      <w:rFonts w:ascii="Times New Roman" w:eastAsia="Times New Roman" w:hAnsi="Times New Roman" w:cs="Times New Roman"/>
      <w:b/>
      <w:bCs/>
      <w:i w:val="0"/>
      <w:iCs w:val="0"/>
      <w:smallCaps w:val="0"/>
      <w:strike w:val="0"/>
      <w:color w:val="000000"/>
      <w:spacing w:val="0"/>
      <w:w w:val="20"/>
      <w:position w:val="0"/>
      <w:sz w:val="66"/>
      <w:szCs w:val="66"/>
      <w:u w:val="none"/>
      <w:lang w:val="en-US" w:eastAsia="en-US" w:bidi="en-US"/>
    </w:rPr>
  </w:style>
  <w:style w:type="character" w:customStyle="1" w:styleId="2c">
    <w:name w:val="Основной текст (2)"/>
    <w:basedOn w:val="21"/>
    <w:rsid w:val="007D5C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7D5C76"/>
    <w:rPr>
      <w:rFonts w:ascii="Times New Roman" w:eastAsia="Times New Roman" w:hAnsi="Times New Roman" w:cs="Times New Roman"/>
      <w:b w:val="0"/>
      <w:bCs w:val="0"/>
      <w:i w:val="0"/>
      <w:iCs w:val="0"/>
      <w:smallCaps w:val="0"/>
      <w:strike w:val="0"/>
      <w:sz w:val="18"/>
      <w:szCs w:val="18"/>
      <w:u w:val="none"/>
    </w:rPr>
  </w:style>
  <w:style w:type="character" w:customStyle="1" w:styleId="71">
    <w:name w:val="Основной текст (7)"/>
    <w:basedOn w:val="7"/>
    <w:rsid w:val="007D5C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2">
    <w:name w:val="Основной текст (7)"/>
    <w:basedOn w:val="7"/>
    <w:rsid w:val="007D5C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7D5C76"/>
    <w:rPr>
      <w:rFonts w:ascii="Times New Roman" w:eastAsia="Times New Roman" w:hAnsi="Times New Roman" w:cs="Times New Roman"/>
      <w:b/>
      <w:bCs/>
      <w:i w:val="0"/>
      <w:iCs w:val="0"/>
      <w:smallCaps w:val="0"/>
      <w:strike w:val="0"/>
      <w:sz w:val="17"/>
      <w:szCs w:val="17"/>
      <w:u w:val="none"/>
    </w:rPr>
  </w:style>
  <w:style w:type="character" w:customStyle="1" w:styleId="81">
    <w:name w:val="Основной текст (8)"/>
    <w:basedOn w:val="8"/>
    <w:rsid w:val="007D5C7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7">
    <w:name w:val="Подпись к таблице_"/>
    <w:basedOn w:val="a0"/>
    <w:link w:val="a8"/>
    <w:rsid w:val="007D5C76"/>
    <w:rPr>
      <w:rFonts w:ascii="Times New Roman" w:eastAsia="Times New Roman" w:hAnsi="Times New Roman" w:cs="Times New Roman"/>
      <w:b/>
      <w:bCs/>
      <w:i w:val="0"/>
      <w:iCs w:val="0"/>
      <w:smallCaps w:val="0"/>
      <w:strike w:val="0"/>
      <w:sz w:val="17"/>
      <w:szCs w:val="17"/>
      <w:u w:val="none"/>
    </w:rPr>
  </w:style>
  <w:style w:type="character" w:customStyle="1" w:styleId="a9">
    <w:name w:val="Подпись к таблице"/>
    <w:basedOn w:val="a7"/>
    <w:rsid w:val="007D5C76"/>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a">
    <w:name w:val="Подпись к таблице"/>
    <w:basedOn w:val="a7"/>
    <w:rsid w:val="007D5C7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
    <w:name w:val="Основной текст (2) + 8;5 pt;Полужирный"/>
    <w:basedOn w:val="21"/>
    <w:rsid w:val="007D5C7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Полужирный"/>
    <w:basedOn w:val="21"/>
    <w:rsid w:val="007D5C76"/>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82">
    <w:name w:val="Основной текст (8)"/>
    <w:basedOn w:val="8"/>
    <w:rsid w:val="007D5C76"/>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29pt1">
    <w:name w:val="Основной текст (2) + 9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pt1">
    <w:name w:val="Основной текст (2) + 5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9pt2">
    <w:name w:val="Основной текст (2) + 9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5pt1">
    <w:name w:val="Основной текст (2) + 8;5 pt;Полужирный"/>
    <w:basedOn w:val="21"/>
    <w:rsid w:val="007D5C7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d">
    <w:name w:val="Основной текст (2) + Полужирный"/>
    <w:basedOn w:val="21"/>
    <w:rsid w:val="007D5C7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9">
    <w:name w:val="Основной текст (9)_"/>
    <w:basedOn w:val="a0"/>
    <w:link w:val="90"/>
    <w:rsid w:val="007D5C76"/>
    <w:rPr>
      <w:rFonts w:ascii="Times New Roman" w:eastAsia="Times New Roman" w:hAnsi="Times New Roman" w:cs="Times New Roman"/>
      <w:b w:val="0"/>
      <w:bCs w:val="0"/>
      <w:i w:val="0"/>
      <w:iCs w:val="0"/>
      <w:smallCaps w:val="0"/>
      <w:strike w:val="0"/>
      <w:sz w:val="20"/>
      <w:szCs w:val="20"/>
      <w:u w:val="none"/>
    </w:rPr>
  </w:style>
  <w:style w:type="character" w:customStyle="1" w:styleId="29pt3">
    <w:name w:val="Основной текст (2) + 9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5pt">
    <w:name w:val="Основной текст (2) + 5;5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e">
    <w:name w:val="Подпись к таблице (2)_"/>
    <w:basedOn w:val="a0"/>
    <w:link w:val="2f"/>
    <w:rsid w:val="007D5C76"/>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2f0">
    <w:name w:val="Подпись к таблице (2)"/>
    <w:basedOn w:val="2e"/>
    <w:rsid w:val="007D5C76"/>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ru-RU" w:eastAsia="ru-RU" w:bidi="ru-RU"/>
    </w:rPr>
  </w:style>
  <w:style w:type="character" w:customStyle="1" w:styleId="29pt4">
    <w:name w:val="Основной текст (2) + 9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5pt20">
    <w:name w:val="Основной текст (2) + 8;5 pt;Полужирный;Масштаб 20%"/>
    <w:basedOn w:val="21"/>
    <w:rsid w:val="007D5C76"/>
    <w:rPr>
      <w:rFonts w:ascii="Times New Roman" w:eastAsia="Times New Roman" w:hAnsi="Times New Roman" w:cs="Times New Roman"/>
      <w:b/>
      <w:bCs/>
      <w:i w:val="0"/>
      <w:iCs w:val="0"/>
      <w:smallCaps w:val="0"/>
      <w:strike w:val="0"/>
      <w:color w:val="000000"/>
      <w:spacing w:val="0"/>
      <w:w w:val="20"/>
      <w:position w:val="0"/>
      <w:sz w:val="17"/>
      <w:szCs w:val="17"/>
      <w:u w:val="none"/>
      <w:lang w:val="en-US" w:eastAsia="en-US" w:bidi="en-US"/>
    </w:rPr>
  </w:style>
  <w:style w:type="character" w:customStyle="1" w:styleId="24pt20">
    <w:name w:val="Основной текст (2) + 4 pt;Полужирный;Масштаб 20%"/>
    <w:basedOn w:val="21"/>
    <w:rsid w:val="007D5C76"/>
    <w:rPr>
      <w:rFonts w:ascii="Times New Roman" w:eastAsia="Times New Roman" w:hAnsi="Times New Roman" w:cs="Times New Roman"/>
      <w:b/>
      <w:bCs/>
      <w:i w:val="0"/>
      <w:iCs w:val="0"/>
      <w:smallCaps w:val="0"/>
      <w:strike w:val="0"/>
      <w:color w:val="000000"/>
      <w:spacing w:val="0"/>
      <w:w w:val="20"/>
      <w:position w:val="0"/>
      <w:sz w:val="8"/>
      <w:szCs w:val="8"/>
      <w:u w:val="none"/>
      <w:lang w:val="en-US" w:eastAsia="en-US" w:bidi="en-US"/>
    </w:rPr>
  </w:style>
  <w:style w:type="character" w:customStyle="1" w:styleId="275pt">
    <w:name w:val="Основной текст (2) + 7;5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9pt5">
    <w:name w:val="Основной текст (2) + 9 pt;Полужирный;Курсив"/>
    <w:basedOn w:val="21"/>
    <w:rsid w:val="007D5C7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5pt1">
    <w:name w:val="Основной текст (2) + 7;5 pt"/>
    <w:basedOn w:val="21"/>
    <w:rsid w:val="007D5C7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7D5C76"/>
    <w:pPr>
      <w:shd w:val="clear" w:color="auto" w:fill="FFFFFF"/>
      <w:spacing w:line="0" w:lineRule="atLeast"/>
    </w:pPr>
    <w:rPr>
      <w:rFonts w:ascii="Impact" w:eastAsia="Impact" w:hAnsi="Impact" w:cs="Impact"/>
      <w:i/>
      <w:iCs/>
      <w:sz w:val="17"/>
      <w:szCs w:val="17"/>
    </w:rPr>
  </w:style>
  <w:style w:type="paragraph" w:customStyle="1" w:styleId="24">
    <w:name w:val="Основной текст (2)"/>
    <w:basedOn w:val="a"/>
    <w:link w:val="21"/>
    <w:rsid w:val="007D5C76"/>
    <w:pPr>
      <w:shd w:val="clear" w:color="auto" w:fill="FFFFFF"/>
      <w:spacing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rsid w:val="007D5C76"/>
    <w:pPr>
      <w:shd w:val="clear" w:color="auto" w:fill="FFFFFF"/>
      <w:spacing w:line="0" w:lineRule="atLeast"/>
    </w:pPr>
    <w:rPr>
      <w:rFonts w:ascii="Impact" w:eastAsia="Impact" w:hAnsi="Impact" w:cs="Impact"/>
      <w:sz w:val="8"/>
      <w:szCs w:val="8"/>
    </w:rPr>
  </w:style>
  <w:style w:type="paragraph" w:customStyle="1" w:styleId="10">
    <w:name w:val="Заголовок №1"/>
    <w:basedOn w:val="a"/>
    <w:link w:val="1"/>
    <w:rsid w:val="00632F93"/>
    <w:pPr>
      <w:keepNext/>
      <w:keepLines/>
      <w:spacing w:line="340" w:lineRule="exact"/>
      <w:jc w:val="center"/>
      <w:outlineLvl w:val="0"/>
    </w:pPr>
    <w:rPr>
      <w:rFonts w:ascii="Times New Roman" w:eastAsia="Impact" w:hAnsi="Times New Roman" w:cs="Times New Roman"/>
      <w:iCs/>
      <w:spacing w:val="40"/>
      <w:sz w:val="28"/>
      <w:szCs w:val="28"/>
    </w:rPr>
  </w:style>
  <w:style w:type="paragraph" w:customStyle="1" w:styleId="30">
    <w:name w:val="Основной текст (3)"/>
    <w:basedOn w:val="a"/>
    <w:link w:val="3"/>
    <w:rsid w:val="007D5C76"/>
    <w:pPr>
      <w:shd w:val="clear" w:color="auto" w:fill="FFFFFF"/>
      <w:spacing w:line="437" w:lineRule="exac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D5C76"/>
    <w:pPr>
      <w:shd w:val="clear" w:color="auto" w:fill="FFFFFF"/>
      <w:spacing w:line="307" w:lineRule="exact"/>
      <w:jc w:val="center"/>
    </w:pPr>
    <w:rPr>
      <w:rFonts w:ascii="Times New Roman" w:eastAsia="Times New Roman" w:hAnsi="Times New Roman" w:cs="Times New Roman"/>
      <w:b/>
      <w:bCs/>
      <w:sz w:val="26"/>
      <w:szCs w:val="26"/>
    </w:rPr>
  </w:style>
  <w:style w:type="paragraph" w:customStyle="1" w:styleId="27">
    <w:name w:val="Заголовок №2"/>
    <w:basedOn w:val="a"/>
    <w:link w:val="26"/>
    <w:rsid w:val="007D5C76"/>
    <w:pPr>
      <w:shd w:val="clear" w:color="auto" w:fill="FFFFFF"/>
      <w:spacing w:line="331" w:lineRule="exact"/>
      <w:jc w:val="center"/>
      <w:outlineLvl w:val="1"/>
    </w:pPr>
    <w:rPr>
      <w:rFonts w:ascii="Times New Roman" w:eastAsia="Times New Roman" w:hAnsi="Times New Roman" w:cs="Times New Roman"/>
      <w:b/>
      <w:bCs/>
      <w:sz w:val="26"/>
      <w:szCs w:val="26"/>
    </w:rPr>
  </w:style>
  <w:style w:type="paragraph" w:customStyle="1" w:styleId="a5">
    <w:name w:val="Колонтитул"/>
    <w:basedOn w:val="a"/>
    <w:link w:val="a4"/>
    <w:rsid w:val="007D5C76"/>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rsid w:val="007D5C76"/>
    <w:pPr>
      <w:shd w:val="clear" w:color="auto" w:fill="FFFFFF"/>
      <w:spacing w:line="235" w:lineRule="exact"/>
    </w:pPr>
    <w:rPr>
      <w:rFonts w:ascii="Times New Roman" w:eastAsia="Times New Roman" w:hAnsi="Times New Roman" w:cs="Times New Roman"/>
      <w:sz w:val="18"/>
      <w:szCs w:val="18"/>
    </w:rPr>
  </w:style>
  <w:style w:type="paragraph" w:customStyle="1" w:styleId="80">
    <w:name w:val="Основной текст (8)"/>
    <w:basedOn w:val="a"/>
    <w:link w:val="8"/>
    <w:rsid w:val="007D5C76"/>
    <w:pPr>
      <w:shd w:val="clear" w:color="auto" w:fill="FFFFFF"/>
      <w:spacing w:line="235" w:lineRule="exact"/>
      <w:jc w:val="center"/>
    </w:pPr>
    <w:rPr>
      <w:rFonts w:ascii="Times New Roman" w:eastAsia="Times New Roman" w:hAnsi="Times New Roman" w:cs="Times New Roman"/>
      <w:b/>
      <w:bCs/>
      <w:sz w:val="17"/>
      <w:szCs w:val="17"/>
    </w:rPr>
  </w:style>
  <w:style w:type="paragraph" w:customStyle="1" w:styleId="a8">
    <w:name w:val="Подпись к таблице"/>
    <w:basedOn w:val="a"/>
    <w:link w:val="a7"/>
    <w:rsid w:val="007D5C76"/>
    <w:pPr>
      <w:shd w:val="clear" w:color="auto" w:fill="FFFFFF"/>
      <w:spacing w:line="0" w:lineRule="atLeast"/>
    </w:pPr>
    <w:rPr>
      <w:rFonts w:ascii="Times New Roman" w:eastAsia="Times New Roman" w:hAnsi="Times New Roman" w:cs="Times New Roman"/>
      <w:b/>
      <w:bCs/>
      <w:sz w:val="17"/>
      <w:szCs w:val="17"/>
    </w:rPr>
  </w:style>
  <w:style w:type="paragraph" w:customStyle="1" w:styleId="90">
    <w:name w:val="Основной текст (9)"/>
    <w:basedOn w:val="a"/>
    <w:link w:val="9"/>
    <w:rsid w:val="007D5C76"/>
    <w:pPr>
      <w:shd w:val="clear" w:color="auto" w:fill="FFFFFF"/>
      <w:spacing w:line="0" w:lineRule="atLeast"/>
    </w:pPr>
    <w:rPr>
      <w:rFonts w:ascii="Times New Roman" w:eastAsia="Times New Roman" w:hAnsi="Times New Roman" w:cs="Times New Roman"/>
      <w:sz w:val="20"/>
      <w:szCs w:val="20"/>
    </w:rPr>
  </w:style>
  <w:style w:type="paragraph" w:customStyle="1" w:styleId="2f">
    <w:name w:val="Подпись к таблице (2)"/>
    <w:basedOn w:val="a"/>
    <w:link w:val="2e"/>
    <w:rsid w:val="007D5C76"/>
    <w:pPr>
      <w:shd w:val="clear" w:color="auto" w:fill="FFFFFF"/>
      <w:spacing w:line="226" w:lineRule="exact"/>
    </w:pPr>
    <w:rPr>
      <w:rFonts w:ascii="Times New Roman" w:eastAsia="Times New Roman" w:hAnsi="Times New Roman" w:cs="Times New Roman"/>
      <w:spacing w:val="20"/>
      <w:sz w:val="15"/>
      <w:szCs w:val="15"/>
    </w:rPr>
  </w:style>
  <w:style w:type="paragraph" w:styleId="ab">
    <w:name w:val="header"/>
    <w:basedOn w:val="a"/>
    <w:link w:val="ac"/>
    <w:uiPriority w:val="99"/>
    <w:semiHidden/>
    <w:unhideWhenUsed/>
    <w:rsid w:val="003B69A8"/>
    <w:pPr>
      <w:tabs>
        <w:tab w:val="center" w:pos="4677"/>
        <w:tab w:val="right" w:pos="9355"/>
      </w:tabs>
    </w:pPr>
  </w:style>
  <w:style w:type="character" w:customStyle="1" w:styleId="ac">
    <w:name w:val="Верхний колонтитул Знак"/>
    <w:basedOn w:val="a0"/>
    <w:link w:val="ab"/>
    <w:uiPriority w:val="99"/>
    <w:semiHidden/>
    <w:rsid w:val="003B69A8"/>
    <w:rPr>
      <w:color w:val="000000"/>
    </w:rPr>
  </w:style>
  <w:style w:type="paragraph" w:styleId="ad">
    <w:name w:val="footer"/>
    <w:basedOn w:val="a"/>
    <w:link w:val="ae"/>
    <w:uiPriority w:val="99"/>
    <w:semiHidden/>
    <w:unhideWhenUsed/>
    <w:rsid w:val="003B69A8"/>
    <w:pPr>
      <w:tabs>
        <w:tab w:val="center" w:pos="4677"/>
        <w:tab w:val="right" w:pos="9355"/>
      </w:tabs>
    </w:pPr>
  </w:style>
  <w:style w:type="character" w:customStyle="1" w:styleId="ae">
    <w:name w:val="Нижний колонтитул Знак"/>
    <w:basedOn w:val="a0"/>
    <w:link w:val="ad"/>
    <w:uiPriority w:val="99"/>
    <w:semiHidden/>
    <w:rsid w:val="003B69A8"/>
    <w:rPr>
      <w:color w:val="000000"/>
    </w:rPr>
  </w:style>
  <w:style w:type="table" w:styleId="af">
    <w:name w:val="Table Grid"/>
    <w:basedOn w:val="a1"/>
    <w:uiPriority w:val="59"/>
    <w:rsid w:val="0079350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4497">
      <w:bodyDiv w:val="1"/>
      <w:marLeft w:val="0"/>
      <w:marRight w:val="0"/>
      <w:marTop w:val="0"/>
      <w:marBottom w:val="0"/>
      <w:divBdr>
        <w:top w:val="none" w:sz="0" w:space="0" w:color="auto"/>
        <w:left w:val="none" w:sz="0" w:space="0" w:color="auto"/>
        <w:bottom w:val="none" w:sz="0" w:space="0" w:color="auto"/>
        <w:right w:val="none" w:sz="0" w:space="0" w:color="auto"/>
      </w:divBdr>
    </w:div>
    <w:div w:id="316348607">
      <w:bodyDiv w:val="1"/>
      <w:marLeft w:val="0"/>
      <w:marRight w:val="0"/>
      <w:marTop w:val="0"/>
      <w:marBottom w:val="0"/>
      <w:divBdr>
        <w:top w:val="none" w:sz="0" w:space="0" w:color="auto"/>
        <w:left w:val="none" w:sz="0" w:space="0" w:color="auto"/>
        <w:bottom w:val="none" w:sz="0" w:space="0" w:color="auto"/>
        <w:right w:val="none" w:sz="0" w:space="0" w:color="auto"/>
      </w:divBdr>
    </w:div>
    <w:div w:id="557978707">
      <w:bodyDiv w:val="1"/>
      <w:marLeft w:val="0"/>
      <w:marRight w:val="0"/>
      <w:marTop w:val="0"/>
      <w:marBottom w:val="0"/>
      <w:divBdr>
        <w:top w:val="none" w:sz="0" w:space="0" w:color="auto"/>
        <w:left w:val="none" w:sz="0" w:space="0" w:color="auto"/>
        <w:bottom w:val="none" w:sz="0" w:space="0" w:color="auto"/>
        <w:right w:val="none" w:sz="0" w:space="0" w:color="auto"/>
      </w:divBdr>
    </w:div>
    <w:div w:id="714738565">
      <w:bodyDiv w:val="1"/>
      <w:marLeft w:val="0"/>
      <w:marRight w:val="0"/>
      <w:marTop w:val="0"/>
      <w:marBottom w:val="0"/>
      <w:divBdr>
        <w:top w:val="none" w:sz="0" w:space="0" w:color="auto"/>
        <w:left w:val="none" w:sz="0" w:space="0" w:color="auto"/>
        <w:bottom w:val="none" w:sz="0" w:space="0" w:color="auto"/>
        <w:right w:val="none" w:sz="0" w:space="0" w:color="auto"/>
      </w:divBdr>
    </w:div>
    <w:div w:id="957878022">
      <w:bodyDiv w:val="1"/>
      <w:marLeft w:val="0"/>
      <w:marRight w:val="0"/>
      <w:marTop w:val="0"/>
      <w:marBottom w:val="0"/>
      <w:divBdr>
        <w:top w:val="none" w:sz="0" w:space="0" w:color="auto"/>
        <w:left w:val="none" w:sz="0" w:space="0" w:color="auto"/>
        <w:bottom w:val="none" w:sz="0" w:space="0" w:color="auto"/>
        <w:right w:val="none" w:sz="0" w:space="0" w:color="auto"/>
      </w:divBdr>
    </w:div>
    <w:div w:id="1051539500">
      <w:bodyDiv w:val="1"/>
      <w:marLeft w:val="0"/>
      <w:marRight w:val="0"/>
      <w:marTop w:val="0"/>
      <w:marBottom w:val="0"/>
      <w:divBdr>
        <w:top w:val="none" w:sz="0" w:space="0" w:color="auto"/>
        <w:left w:val="none" w:sz="0" w:space="0" w:color="auto"/>
        <w:bottom w:val="none" w:sz="0" w:space="0" w:color="auto"/>
        <w:right w:val="none" w:sz="0" w:space="0" w:color="auto"/>
      </w:divBdr>
    </w:div>
    <w:div w:id="1246500077">
      <w:bodyDiv w:val="1"/>
      <w:marLeft w:val="0"/>
      <w:marRight w:val="0"/>
      <w:marTop w:val="0"/>
      <w:marBottom w:val="0"/>
      <w:divBdr>
        <w:top w:val="none" w:sz="0" w:space="0" w:color="auto"/>
        <w:left w:val="none" w:sz="0" w:space="0" w:color="auto"/>
        <w:bottom w:val="none" w:sz="0" w:space="0" w:color="auto"/>
        <w:right w:val="none" w:sz="0" w:space="0" w:color="auto"/>
      </w:divBdr>
    </w:div>
    <w:div w:id="135911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3548</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Ольга Николаевна</cp:lastModifiedBy>
  <cp:revision>2</cp:revision>
  <dcterms:created xsi:type="dcterms:W3CDTF">2019-12-26T10:43:00Z</dcterms:created>
  <dcterms:modified xsi:type="dcterms:W3CDTF">2019-12-26T10:43:00Z</dcterms:modified>
</cp:coreProperties>
</file>