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C9" w:rsidRPr="005F56B2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sz w:val="24"/>
          <w:szCs w:val="24"/>
        </w:rPr>
      </w:pPr>
      <w:r w:rsidRPr="005F56B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532C9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sz w:val="24"/>
          <w:szCs w:val="24"/>
        </w:rPr>
      </w:pPr>
      <w:r w:rsidRPr="005F56B2">
        <w:rPr>
          <w:rFonts w:ascii="Times New Roman" w:hAnsi="Times New Roman"/>
          <w:sz w:val="24"/>
          <w:szCs w:val="24"/>
        </w:rPr>
        <w:t>к Порядку формирования и использования резерва</w:t>
      </w:r>
    </w:p>
    <w:p w:rsidR="00F532C9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sz w:val="24"/>
          <w:szCs w:val="24"/>
        </w:rPr>
      </w:pPr>
      <w:r w:rsidRPr="005F56B2">
        <w:rPr>
          <w:rFonts w:ascii="Times New Roman" w:hAnsi="Times New Roman"/>
          <w:sz w:val="24"/>
          <w:szCs w:val="24"/>
        </w:rPr>
        <w:t xml:space="preserve"> управленческих кадров</w:t>
      </w:r>
      <w:r w:rsidRPr="00CD28AE">
        <w:rPr>
          <w:rFonts w:ascii="Times New Roman" w:hAnsi="Times New Roman"/>
          <w:sz w:val="24"/>
          <w:szCs w:val="24"/>
        </w:rPr>
        <w:t xml:space="preserve"> муниципальных </w:t>
      </w:r>
    </w:p>
    <w:p w:rsidR="00F532C9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sz w:val="24"/>
          <w:szCs w:val="24"/>
        </w:rPr>
      </w:pPr>
      <w:r w:rsidRPr="00CD28AE">
        <w:rPr>
          <w:rFonts w:ascii="Times New Roman" w:hAnsi="Times New Roman"/>
          <w:sz w:val="24"/>
          <w:szCs w:val="24"/>
        </w:rPr>
        <w:t>образовательных учреждений, подведомственных</w:t>
      </w:r>
    </w:p>
    <w:p w:rsidR="00F532C9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sz w:val="24"/>
          <w:szCs w:val="24"/>
        </w:rPr>
      </w:pPr>
      <w:r w:rsidRPr="00CD28AE">
        <w:rPr>
          <w:rFonts w:ascii="Times New Roman" w:hAnsi="Times New Roman"/>
          <w:sz w:val="24"/>
          <w:szCs w:val="24"/>
        </w:rPr>
        <w:t xml:space="preserve"> отделу образования администрации </w:t>
      </w:r>
    </w:p>
    <w:p w:rsidR="00F532C9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D28AE">
        <w:rPr>
          <w:rFonts w:ascii="Times New Roman" w:hAnsi="Times New Roman"/>
          <w:sz w:val="24"/>
          <w:szCs w:val="24"/>
        </w:rPr>
        <w:t>Шатковского</w:t>
      </w:r>
      <w:proofErr w:type="spellEnd"/>
      <w:r w:rsidRPr="00CD28A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532C9" w:rsidRDefault="00F532C9" w:rsidP="00F532C9">
      <w:pPr>
        <w:pStyle w:val="a3"/>
        <w:spacing w:after="0"/>
        <w:ind w:left="495"/>
        <w:jc w:val="right"/>
        <w:rPr>
          <w:rFonts w:ascii="Times New Roman" w:hAnsi="Times New Roman"/>
          <w:b/>
          <w:sz w:val="24"/>
          <w:szCs w:val="24"/>
        </w:rPr>
      </w:pPr>
    </w:p>
    <w:p w:rsidR="00F532C9" w:rsidRPr="005F56B2" w:rsidRDefault="00F532C9" w:rsidP="00F532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6B2">
        <w:rPr>
          <w:rFonts w:ascii="Times New Roman" w:hAnsi="Times New Roman"/>
          <w:b/>
          <w:bCs/>
          <w:sz w:val="28"/>
          <w:szCs w:val="28"/>
        </w:rPr>
        <w:t>Согласие субъекта персональных данных на обработку своих персональных данных</w:t>
      </w: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  <w:r w:rsidRPr="005F56B2">
        <w:rPr>
          <w:rFonts w:ascii="Times New Roman" w:hAnsi="Times New Roman"/>
        </w:rPr>
        <w:t>Я, _________________________________________________________________________</w:t>
      </w: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  <w:r w:rsidRPr="005F56B2">
        <w:rPr>
          <w:rFonts w:ascii="Times New Roman" w:hAnsi="Times New Roman"/>
        </w:rPr>
        <w:t xml:space="preserve">                     (фамилия, имя, отчество, должность, учреждение, адрес сотрудника)</w:t>
      </w: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  <w:r w:rsidRPr="005F56B2">
        <w:rPr>
          <w:rFonts w:ascii="Times New Roman" w:hAnsi="Times New Roman"/>
        </w:rPr>
        <w:t>_____________________________________________________________________________</w:t>
      </w: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  <w:r w:rsidRPr="005F56B2">
        <w:rPr>
          <w:rFonts w:ascii="Times New Roman" w:hAnsi="Times New Roman"/>
        </w:rPr>
        <w:t xml:space="preserve">                        </w:t>
      </w:r>
      <w:proofErr w:type="gramStart"/>
      <w:r w:rsidRPr="005F56B2">
        <w:rPr>
          <w:rFonts w:ascii="Times New Roman" w:hAnsi="Times New Roman"/>
        </w:rPr>
        <w:t xml:space="preserve">(№ основного документа, удостоверяющего личность, дата выдачи </w:t>
      </w:r>
      <w:proofErr w:type="gramEnd"/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  <w:r w:rsidRPr="005F56B2">
        <w:rPr>
          <w:rFonts w:ascii="Times New Roman" w:hAnsi="Times New Roman"/>
        </w:rPr>
        <w:t>_____________________________________________________________________________</w:t>
      </w:r>
    </w:p>
    <w:p w:rsidR="00F532C9" w:rsidRPr="005F56B2" w:rsidRDefault="00F532C9" w:rsidP="00F532C9">
      <w:pPr>
        <w:spacing w:after="0" w:line="240" w:lineRule="auto"/>
        <w:rPr>
          <w:rFonts w:ascii="Times New Roman" w:hAnsi="Times New Roman"/>
        </w:rPr>
      </w:pPr>
      <w:r w:rsidRPr="005F56B2">
        <w:rPr>
          <w:rFonts w:ascii="Times New Roman" w:hAnsi="Times New Roman"/>
        </w:rPr>
        <w:t xml:space="preserve">                                    указанного  документа и выдавшем его </w:t>
      </w:r>
      <w:proofErr w:type="gramStart"/>
      <w:r w:rsidRPr="005F56B2">
        <w:rPr>
          <w:rFonts w:ascii="Times New Roman" w:hAnsi="Times New Roman"/>
        </w:rPr>
        <w:t>органе</w:t>
      </w:r>
      <w:proofErr w:type="gramEnd"/>
      <w:r w:rsidRPr="005F56B2">
        <w:rPr>
          <w:rFonts w:ascii="Times New Roman" w:hAnsi="Times New Roman"/>
        </w:rPr>
        <w:t>)</w:t>
      </w: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56B2">
        <w:rPr>
          <w:rFonts w:ascii="Times New Roman" w:hAnsi="Times New Roman"/>
          <w:b/>
          <w:bCs/>
        </w:rPr>
        <w:t xml:space="preserve">Даю  согласие специалистам Отдела образования администрации </w:t>
      </w:r>
      <w:proofErr w:type="spellStart"/>
      <w:r w:rsidRPr="005F56B2">
        <w:rPr>
          <w:rFonts w:ascii="Times New Roman" w:hAnsi="Times New Roman"/>
          <w:b/>
          <w:bCs/>
        </w:rPr>
        <w:t>Шатковского</w:t>
      </w:r>
      <w:proofErr w:type="spellEnd"/>
      <w:r w:rsidRPr="005F56B2">
        <w:rPr>
          <w:rFonts w:ascii="Times New Roman" w:hAnsi="Times New Roman"/>
          <w:b/>
          <w:bCs/>
        </w:rPr>
        <w:t xml:space="preserve"> муниципального района Нижегородской области на сбор, систематизацию, накопление, хранение, уточнение (обновление, изменение), обработку своих персональных данных для выполнения функции, связанных с включением в кадровый резерв руководителей образовательных учреждений </w:t>
      </w:r>
      <w:proofErr w:type="spellStart"/>
      <w:r w:rsidRPr="005F56B2">
        <w:rPr>
          <w:rFonts w:ascii="Times New Roman" w:hAnsi="Times New Roman"/>
          <w:b/>
          <w:bCs/>
        </w:rPr>
        <w:t>Шатковского</w:t>
      </w:r>
      <w:proofErr w:type="spellEnd"/>
      <w:r w:rsidRPr="005F56B2">
        <w:rPr>
          <w:rFonts w:ascii="Times New Roman" w:hAnsi="Times New Roman"/>
          <w:b/>
          <w:bCs/>
        </w:rPr>
        <w:t xml:space="preserve"> муниципального района.</w:t>
      </w: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  <w:r w:rsidRPr="005F56B2">
        <w:rPr>
          <w:rFonts w:ascii="Times New Roman" w:hAnsi="Times New Roman"/>
        </w:rPr>
        <w:t>Перечень персональных данных работника, на обработку которых дается согласие: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анкетные и биографические данные;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паспортные данные;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содержание трудовых договоров и занимаемая должность;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личное дело, трудовая книжка;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информация о воинской обязанности, образовании и специальности;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трудовой и общий стаж;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социальные льготы;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судимость и/или наличие обязательств по исполнительному листу;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адрес постоянного проживания и адрес прописки, контактные телефоны;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состав семьи, места работы или учебы членов семьи и родственников;</w:t>
      </w:r>
    </w:p>
    <w:p w:rsidR="00F532C9" w:rsidRPr="005F56B2" w:rsidRDefault="00F532C9" w:rsidP="00F532C9">
      <w:pPr>
        <w:pStyle w:val="ListParagraph"/>
        <w:numPr>
          <w:ilvl w:val="0"/>
          <w:numId w:val="1"/>
        </w:numPr>
        <w:jc w:val="both"/>
      </w:pPr>
      <w:r w:rsidRPr="005F56B2">
        <w:t>материалы по повышению квалификации и аттестации;</w:t>
      </w: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  <w:r w:rsidRPr="005F56B2">
        <w:rPr>
          <w:rFonts w:ascii="Times New Roman" w:hAnsi="Times New Roman"/>
        </w:rPr>
        <w:t>Срок, в течени</w:t>
      </w:r>
      <w:proofErr w:type="gramStart"/>
      <w:r w:rsidRPr="005F56B2">
        <w:rPr>
          <w:rFonts w:ascii="Times New Roman" w:hAnsi="Times New Roman"/>
        </w:rPr>
        <w:t>и</w:t>
      </w:r>
      <w:proofErr w:type="gramEnd"/>
      <w:r w:rsidRPr="005F56B2">
        <w:rPr>
          <w:rFonts w:ascii="Times New Roman" w:hAnsi="Times New Roman"/>
        </w:rPr>
        <w:t xml:space="preserve"> которого действует данное согласие совпадает со сроком включения в кадровый резерв руководителей образовательных учреждений </w:t>
      </w:r>
      <w:proofErr w:type="spellStart"/>
      <w:r w:rsidRPr="005F56B2">
        <w:rPr>
          <w:rFonts w:ascii="Times New Roman" w:hAnsi="Times New Roman"/>
        </w:rPr>
        <w:t>Шатковского</w:t>
      </w:r>
      <w:proofErr w:type="spellEnd"/>
      <w:r w:rsidRPr="005F56B2">
        <w:rPr>
          <w:rFonts w:ascii="Times New Roman" w:hAnsi="Times New Roman"/>
        </w:rPr>
        <w:t xml:space="preserve"> муниципального района Нижегородской области.</w:t>
      </w: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  <w:r w:rsidRPr="005F56B2">
        <w:rPr>
          <w:rFonts w:ascii="Times New Roman" w:hAnsi="Times New Roman"/>
        </w:rPr>
        <w:t>Отзыв настоящего согласия, в случаях предусмотренных Федеральным законом от 27.07.2006 года № 152-ФЗ «О персональных данных", осуществляется на основании заявления поданного в отдел образования.</w:t>
      </w: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</w:p>
    <w:p w:rsidR="00F532C9" w:rsidRPr="005F56B2" w:rsidRDefault="00F532C9" w:rsidP="00F532C9">
      <w:pPr>
        <w:spacing w:after="0" w:line="240" w:lineRule="auto"/>
        <w:jc w:val="both"/>
        <w:rPr>
          <w:rFonts w:ascii="Times New Roman" w:hAnsi="Times New Roman"/>
        </w:rPr>
      </w:pPr>
    </w:p>
    <w:p w:rsidR="00F532C9" w:rsidRPr="005F56B2" w:rsidRDefault="00F532C9" w:rsidP="00F5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5F56B2">
        <w:rPr>
          <w:rFonts w:ascii="Times New Roman" w:hAnsi="Times New Roman"/>
        </w:rPr>
        <w:t>"____" ________________ 20____г.</w:t>
      </w:r>
    </w:p>
    <w:p w:rsidR="00F532C9" w:rsidRDefault="00F532C9" w:rsidP="00F5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532C9" w:rsidRDefault="00F532C9" w:rsidP="00F5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  __________________</w:t>
      </w:r>
    </w:p>
    <w:p w:rsidR="009F4E05" w:rsidRPr="00F532C9" w:rsidRDefault="00F532C9" w:rsidP="00F5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F56B2">
        <w:rPr>
          <w:rFonts w:ascii="Times New Roman" w:hAnsi="Times New Roman"/>
          <w:sz w:val="28"/>
          <w:szCs w:val="28"/>
          <w:vertAlign w:val="superscript"/>
        </w:rPr>
        <w:t>(подпись)                           (расшифровка подписи)</w:t>
      </w:r>
      <w:bookmarkStart w:id="0" w:name="_GoBack"/>
      <w:bookmarkEnd w:id="0"/>
    </w:p>
    <w:sectPr w:rsidR="009F4E05" w:rsidRPr="00F5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A62"/>
    <w:multiLevelType w:val="hybridMultilevel"/>
    <w:tmpl w:val="4E66F98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C9"/>
    <w:rsid w:val="0065441A"/>
    <w:rsid w:val="009F4E05"/>
    <w:rsid w:val="00F532C9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C9"/>
    <w:pPr>
      <w:ind w:left="720"/>
      <w:contextualSpacing/>
    </w:pPr>
  </w:style>
  <w:style w:type="paragraph" w:customStyle="1" w:styleId="ListParagraph">
    <w:name w:val="List Paragraph"/>
    <w:basedOn w:val="a"/>
    <w:rsid w:val="00F532C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C9"/>
    <w:pPr>
      <w:ind w:left="720"/>
      <w:contextualSpacing/>
    </w:pPr>
  </w:style>
  <w:style w:type="paragraph" w:customStyle="1" w:styleId="ListParagraph">
    <w:name w:val="List Paragraph"/>
    <w:basedOn w:val="a"/>
    <w:rsid w:val="00F532C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Сом</cp:lastModifiedBy>
  <cp:revision>1</cp:revision>
  <dcterms:created xsi:type="dcterms:W3CDTF">2018-02-02T18:38:00Z</dcterms:created>
  <dcterms:modified xsi:type="dcterms:W3CDTF">2018-02-02T18:38:00Z</dcterms:modified>
</cp:coreProperties>
</file>