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850F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850F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5 августа 2013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662</w:t>
      </w:r>
    </w:p>
    <w:p w:rsidR="00000000" w:rsidRDefault="00850F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ОСУЩЕСТВЛЕНИИ МОНИТОРИНГА СИСТЕМЫ ОБРАЗОВАНИЯ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21.03.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2019 N 292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25.05.2019 N 657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12.03.2020 N 264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24.03.2022 N 450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97 Федерального закона "Об образовании в Российской Федерации" Правит</w:t>
      </w:r>
      <w:r>
        <w:rPr>
          <w:rFonts w:ascii="Times New Roman" w:hAnsi="Times New Roman" w:cs="Times New Roman"/>
          <w:sz w:val="24"/>
          <w:szCs w:val="24"/>
        </w:rPr>
        <w:t>ельство Российской Федерации постановляет: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прилагаемые: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осуществления мониторинга системы образования;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обязательной информации о системе образования, подлежащей мониторингу.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Реализация полномочий, вытекающих из настоящего п</w:t>
      </w:r>
      <w:r>
        <w:rPr>
          <w:rFonts w:ascii="Times New Roman" w:hAnsi="Times New Roman" w:cs="Times New Roman"/>
          <w:sz w:val="24"/>
          <w:szCs w:val="24"/>
        </w:rPr>
        <w:t>остановления, осуществляется в пределах установленной Правительством Российской Федерации предельной численности работников заинтересованных федеральных органов исполнительной власти, а также бюджетных ассигнований, предусмотренных соответствующим федераль</w:t>
      </w:r>
      <w:r>
        <w:rPr>
          <w:rFonts w:ascii="Times New Roman" w:hAnsi="Times New Roman" w:cs="Times New Roman"/>
          <w:sz w:val="24"/>
          <w:szCs w:val="24"/>
        </w:rPr>
        <w:t>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 1 сентября 2013 г. и действует до 1 сентября 2028 г. (в ред. Постановлени</w:t>
      </w:r>
      <w:r>
        <w:rPr>
          <w:rFonts w:ascii="Times New Roman" w:hAnsi="Times New Roman" w:cs="Times New Roman"/>
          <w:sz w:val="24"/>
          <w:szCs w:val="24"/>
        </w:rPr>
        <w:t xml:space="preserve">я Правительства РФ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24.03.2022 N 450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Председатель Правительства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Д. МЕДВЕДЕВ</w:t>
      </w:r>
    </w:p>
    <w:p w:rsidR="00000000" w:rsidRDefault="00850F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постановлением Правительства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5 август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 2013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662</w:t>
      </w:r>
    </w:p>
    <w:p w:rsidR="00000000" w:rsidRDefault="00850F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ПРАВИЛА ОСУЩЕСТВЛЕНИЯ МОНИТОРИНГА СИСТЕМЫ ОБРАЗОВАНИЯ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25.05.2019 N 657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24.03.2022 N 450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Настоящие Правила устанавливают порядок осуществления мониторинга системы образования (далее - мониторинг), включая порядок осуществления аккредитационного мониторинга и применения его резуль</w:t>
      </w:r>
      <w:r>
        <w:rPr>
          <w:rFonts w:ascii="Times New Roman" w:hAnsi="Times New Roman" w:cs="Times New Roman"/>
          <w:sz w:val="24"/>
          <w:szCs w:val="24"/>
        </w:rPr>
        <w:t xml:space="preserve">татов. (в ред. Постановления Правительства РФ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24.03.2022 N 450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Мониторинг осуществляется в целях информационной поддержки разработки и реализации государственной полит</w:t>
      </w:r>
      <w:r>
        <w:rPr>
          <w:rFonts w:ascii="Times New Roman" w:hAnsi="Times New Roman" w:cs="Times New Roman"/>
          <w:sz w:val="24"/>
          <w:szCs w:val="24"/>
        </w:rPr>
        <w:t>ики Российской Федерации в сфере образования, непрерывного системного анализа и оценки состояния и перспектив развития образования (в том числе в части эффективности деятельности организаций, осуществляющих образовательную деятельность), усиления результат</w:t>
      </w:r>
      <w:r>
        <w:rPr>
          <w:rFonts w:ascii="Times New Roman" w:hAnsi="Times New Roman" w:cs="Times New Roman"/>
          <w:sz w:val="24"/>
          <w:szCs w:val="24"/>
        </w:rPr>
        <w:t>ивности функционирования образовательной системы за счет повышения качества принимаемых для нее управленческих решений, а также в целях выявления нарушения требований законодательства об образовании.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мониторинга проводится аккредитационный монитор</w:t>
      </w:r>
      <w:r>
        <w:rPr>
          <w:rFonts w:ascii="Times New Roman" w:hAnsi="Times New Roman" w:cs="Times New Roman"/>
          <w:sz w:val="24"/>
          <w:szCs w:val="24"/>
        </w:rPr>
        <w:t>инг, предметом которого является систематическое стандартизированное наблюдение за выполнением организациями, осуществляющими образовательную деятельность, аккредитационных показателей. Аккредитационный мониторинг проводится в целях выявления фактов несобл</w:t>
      </w:r>
      <w:r>
        <w:rPr>
          <w:rFonts w:ascii="Times New Roman" w:hAnsi="Times New Roman" w:cs="Times New Roman"/>
          <w:sz w:val="24"/>
          <w:szCs w:val="24"/>
        </w:rPr>
        <w:t xml:space="preserve">юдения аккредитационных показателей, направления организациям, осуществляющим образовательную деятельность, рекомендаций по повышению качества образования. (в ред. Постановления Правительства РФ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24.03.2022 N 450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Мониторинг включает в себя сбор информации о системе образования, обработку, систематизацию и хранение полученной информации, а также непрерывный системный анализ состояния и перспектив развития образования, кач</w:t>
      </w:r>
      <w:r>
        <w:rPr>
          <w:rFonts w:ascii="Times New Roman" w:hAnsi="Times New Roman" w:cs="Times New Roman"/>
          <w:sz w:val="24"/>
          <w:szCs w:val="24"/>
        </w:rPr>
        <w:t xml:space="preserve">ества образования, выполненный на основе указанной информации (далее - сбор, обработка и анализ информации). (в ред. Постановления Правительства РФ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24.03.2022 N 450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</w:t>
      </w:r>
      <w:r>
        <w:rPr>
          <w:rFonts w:ascii="Times New Roman" w:hAnsi="Times New Roman" w:cs="Times New Roman"/>
          <w:sz w:val="24"/>
          <w:szCs w:val="24"/>
        </w:rPr>
        <w:t>ганизация мониторинга осуществляется в пределах своей компетенции Министерством просвещения Российской Федерации, Министерством науки и высшего образования Российской Федерации, Федеральной службой по надзору в сфере образования и науки, иными федеральными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государственными органами, имеющими в своем ведении организации, осуществляющие образовательную деятельность (далее - органы государственной власти), органами исполнительной власти субъектов Российской Федерации, осуществляющими государственное управление</w:t>
      </w:r>
      <w:r>
        <w:rPr>
          <w:rFonts w:ascii="Times New Roman" w:hAnsi="Times New Roman" w:cs="Times New Roman"/>
          <w:sz w:val="24"/>
          <w:szCs w:val="24"/>
        </w:rPr>
        <w:t xml:space="preserve"> в сфере образования (далее - органы исполнительной власти субъектов Российской Федерации), и органами местного самоуправления, осуществляющими управление в сфере образования (далее - органы местного самоуправления). (в ред. Постановления Правительства РФ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25.05.2019 N 657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Показатели мониторинга и методика их расчета определяются в соответствии с установленной сферой ведения Министерством просвещения Российской Федерации, </w:t>
      </w:r>
      <w:r>
        <w:rPr>
          <w:rFonts w:ascii="Times New Roman" w:hAnsi="Times New Roman" w:cs="Times New Roman"/>
          <w:sz w:val="24"/>
          <w:szCs w:val="24"/>
        </w:rPr>
        <w:t>Министерством науки и высшего образования Российской Федерации и Федеральной службой по надзору в сфере образования и науки в соответствии с перечнем обязательной информации о системе образования, подлежащей мониторингу, утвержденным постановлением Правите</w:t>
      </w:r>
      <w:r>
        <w:rPr>
          <w:rFonts w:ascii="Times New Roman" w:hAnsi="Times New Roman" w:cs="Times New Roman"/>
          <w:sz w:val="24"/>
          <w:szCs w:val="24"/>
        </w:rPr>
        <w:t xml:space="preserve">льства Российской Федерации от 5 августа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662 "Об </w:t>
      </w:r>
      <w:r>
        <w:rPr>
          <w:rFonts w:ascii="Times New Roman" w:hAnsi="Times New Roman" w:cs="Times New Roman"/>
          <w:sz w:val="24"/>
          <w:szCs w:val="24"/>
        </w:rPr>
        <w:lastRenderedPageBreak/>
        <w:t>осуществлении мониторинга системы образования", за исключением показателей мониторинга и методики их расчета в части информации, предусмотренной подпунктами "б", "д" - "ж" пункта 10 указанного пере</w:t>
      </w:r>
      <w:r>
        <w:rPr>
          <w:rFonts w:ascii="Times New Roman" w:hAnsi="Times New Roman" w:cs="Times New Roman"/>
          <w:sz w:val="24"/>
          <w:szCs w:val="24"/>
        </w:rPr>
        <w:t xml:space="preserve">чня. (в ред. Постановлений Правительства РФ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25.05.2019 N 657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24.03.2022 N 450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</w:t>
      </w:r>
      <w:r>
        <w:rPr>
          <w:rFonts w:ascii="Times New Roman" w:hAnsi="Times New Roman" w:cs="Times New Roman"/>
          <w:sz w:val="24"/>
          <w:szCs w:val="24"/>
        </w:rPr>
        <w:t>атели мониторинга и методика их расчета в части информации, предусмотренной подпунктами "б", "д" - "ж" пункта 10 перечня, указанного в абзаце втором настоящего пункта, определяются совместно Федеральной службой по надзору в сфере образования и науки, Минис</w:t>
      </w:r>
      <w:r>
        <w:rPr>
          <w:rFonts w:ascii="Times New Roman" w:hAnsi="Times New Roman" w:cs="Times New Roman"/>
          <w:sz w:val="24"/>
          <w:szCs w:val="24"/>
        </w:rPr>
        <w:t xml:space="preserve">терством просвещения Российской Федерации и Министерством науки и высшего образования Российской Федерации. (в ред. Постановлений Правительства РФ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25.05.2019 N 657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24.03.2022 N 450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Сбор, обработку и анализ информации в отношении составляющих системы образования, предусмотренных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 Федерального закона "Об образовании в Российской Федерации", вне зависимости от организационно-правовых форм организаций, входящих в систему образования, за исключением федеральных государственных организ</w:t>
      </w:r>
      <w:r>
        <w:rPr>
          <w:rFonts w:ascii="Times New Roman" w:hAnsi="Times New Roman" w:cs="Times New Roman"/>
          <w:sz w:val="24"/>
          <w:szCs w:val="24"/>
        </w:rPr>
        <w:t xml:space="preserve">аций, осуществляющих образовательную деятельность, указанных в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81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"Об образовании в Российской Федерации" (далее - федеральные государственные ор</w:t>
      </w:r>
      <w:r>
        <w:rPr>
          <w:rFonts w:ascii="Times New Roman" w:hAnsi="Times New Roman" w:cs="Times New Roman"/>
          <w:sz w:val="24"/>
          <w:szCs w:val="24"/>
        </w:rPr>
        <w:t xml:space="preserve">ганизации), при проведении мониторинга осуществляют в соответствии с установленной сферой ведения Министерство просвещения Российской Федерации и Министерство науки и высшего образования Российской Федерации. (в ред. Постановления Правительства РФ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25.05.2019 N 657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Сбор, обработку и анализ информации при проведении мониторинга в части контроля качества образования и выявления нарушения требований законодательства об образо</w:t>
      </w:r>
      <w:r>
        <w:rPr>
          <w:rFonts w:ascii="Times New Roman" w:hAnsi="Times New Roman" w:cs="Times New Roman"/>
          <w:sz w:val="24"/>
          <w:szCs w:val="24"/>
        </w:rPr>
        <w:t xml:space="preserve">вании в Российской Федерации осуществляет Федеральная служба по надзору в сфере образования и науки. (в ред. Постановления Правительства РФ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25.05.2019 N 657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 и обраб</w:t>
      </w:r>
      <w:r>
        <w:rPr>
          <w:rFonts w:ascii="Times New Roman" w:hAnsi="Times New Roman" w:cs="Times New Roman"/>
          <w:sz w:val="24"/>
          <w:szCs w:val="24"/>
        </w:rPr>
        <w:t>отку при проведении мониторинга информации, предусмотренной подпунктом "б" пункта 10 перечня, указанного в абзаце втором пункта 4 настоящих Правил, а также организацию проведения национальных и международных исследований качества образования, иных аналогич</w:t>
      </w:r>
      <w:r>
        <w:rPr>
          <w:rFonts w:ascii="Times New Roman" w:hAnsi="Times New Roman" w:cs="Times New Roman"/>
          <w:sz w:val="24"/>
          <w:szCs w:val="24"/>
        </w:rPr>
        <w:t>ных оценочных мероприятий осуществляет Федеральная служба по надзору в сфере образования и науки. Анализ указанной информации при проведении мониторинга осуществляют совместно Федеральная служба по надзору в сфере образования и науки, Министерство просвеще</w:t>
      </w:r>
      <w:r>
        <w:rPr>
          <w:rFonts w:ascii="Times New Roman" w:hAnsi="Times New Roman" w:cs="Times New Roman"/>
          <w:sz w:val="24"/>
          <w:szCs w:val="24"/>
        </w:rPr>
        <w:t xml:space="preserve">ния Российской Федерации и Министерство науки и высшего образования Российской Федерации. (в ред. Постановления Правительства РФ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25.05.2019 N 657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подведомстве</w:t>
      </w:r>
      <w:r>
        <w:rPr>
          <w:rFonts w:ascii="Times New Roman" w:hAnsi="Times New Roman" w:cs="Times New Roman"/>
          <w:sz w:val="24"/>
          <w:szCs w:val="24"/>
        </w:rPr>
        <w:t>нных Правительству Российской Федерации организаций, осуществляющих образовательную деятельность по образовательным программам высшего образования и соответствующего дополнительного профессионального образования, осуществляет Министерство науки и высшего о</w:t>
      </w:r>
      <w:r>
        <w:rPr>
          <w:rFonts w:ascii="Times New Roman" w:hAnsi="Times New Roman" w:cs="Times New Roman"/>
          <w:sz w:val="24"/>
          <w:szCs w:val="24"/>
        </w:rPr>
        <w:t xml:space="preserve">бразования Российской Федерации в установленной сфере ведения. (в ред. Постановления Правительства РФ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25.05.2019 N 657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подведомственных Правительству Российск</w:t>
      </w:r>
      <w:r>
        <w:rPr>
          <w:rFonts w:ascii="Times New Roman" w:hAnsi="Times New Roman" w:cs="Times New Roman"/>
          <w:sz w:val="24"/>
          <w:szCs w:val="24"/>
        </w:rPr>
        <w:t>ой Федерации организаций, осуществляющих образовательную деятельность по образовательным программам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</w:t>
      </w:r>
      <w:r>
        <w:rPr>
          <w:rFonts w:ascii="Times New Roman" w:hAnsi="Times New Roman" w:cs="Times New Roman"/>
          <w:sz w:val="24"/>
          <w:szCs w:val="24"/>
        </w:rPr>
        <w:t xml:space="preserve">олнительного образования детей и взрослых, осуществляет Министерство просвещения Российской Федерации в установленной сфере ведения. (в ред. Постановления Правительства РФ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5.05.2019 N 657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Мониторинг федеральных государственных организаций проводится федеральным государственным органом, осуществляющим функции и полномочия учредителя в отношении этих организаций. (в ред. Постановления Правительства РФ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25.05.2019 N 657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федеральные органы исполнительной власти, имеющие в своем ведении организации, осуществляющие образовательную деятельность, органы исполнительной власти субъектов Росси</w:t>
      </w:r>
      <w:r>
        <w:rPr>
          <w:rFonts w:ascii="Times New Roman" w:hAnsi="Times New Roman" w:cs="Times New Roman"/>
          <w:sz w:val="24"/>
          <w:szCs w:val="24"/>
        </w:rPr>
        <w:t xml:space="preserve">йской Федерации и органы местного самоуправления при проведении мониторинга в пределах своей компетенции осуществляют сбор, обработку и анализ информации, установленной Федеральным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Федерации". (в ред. Постановления Правительства РФ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25.05.2019 N 657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решению органов государственной власти, органов исполн</w:t>
      </w:r>
      <w:r>
        <w:rPr>
          <w:rFonts w:ascii="Times New Roman" w:hAnsi="Times New Roman" w:cs="Times New Roman"/>
          <w:sz w:val="24"/>
          <w:szCs w:val="24"/>
        </w:rPr>
        <w:t>ительной власти субъектов Российской Федерации и органов местного самоуправления организационно-техническое и научно-методическое сопровождение мониторинга может осуществляться с привлечением иных организаций в установленном законодательством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 порядке. (в ред. Постановления Правительства РФ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25.05.2019 N 657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Сбор, обработку и анализ информации, подготовку рекомендаций по повышению качества образования п</w:t>
      </w:r>
      <w:r>
        <w:rPr>
          <w:rFonts w:ascii="Times New Roman" w:hAnsi="Times New Roman" w:cs="Times New Roman"/>
          <w:sz w:val="24"/>
          <w:szCs w:val="24"/>
        </w:rPr>
        <w:t xml:space="preserve">ри проведении аккредитационного мониторинга в отношении организаций, осуществляющих образовательную деятельность, имеющих государственную аккредитацию образовательной деятельности и указанных в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6 Федерального закона "Об образовании в Российской Федерации", осуществляет Федеральная служба по надзору в сфере образования и науки совместно с Министерством науки и высшего образования Российской Федерации. (</w:t>
      </w:r>
      <w:r>
        <w:rPr>
          <w:rFonts w:ascii="Times New Roman" w:hAnsi="Times New Roman" w:cs="Times New Roman"/>
          <w:sz w:val="24"/>
          <w:szCs w:val="24"/>
        </w:rPr>
        <w:t xml:space="preserve">в ред. Постановления Правительства РФ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24.03.2022 N 450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решению Федеральной службы по надзору в сфере образования и науки и Министерства науки и высшего образования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 организационно-техническое и методическое сопровождение аккредитационного мониторинга может осуществляться с привлечением их подведомственных организаций. (в ред. Постановления Правительства РФ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24.03.2022 N 450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Сбор, обработку и анализ информации, подготовку рекомендаций по повышению качества образования при проведении аккредитационного мониторинга в отношении организаций, осуществляющих образовательную д</w:t>
      </w:r>
      <w:r>
        <w:rPr>
          <w:rFonts w:ascii="Times New Roman" w:hAnsi="Times New Roman" w:cs="Times New Roman"/>
          <w:sz w:val="24"/>
          <w:szCs w:val="24"/>
        </w:rPr>
        <w:t xml:space="preserve">еятельность, имеющих государственную аккредитацию образовательной деятельности и указанных в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7 Федерального закона "Об образовании в Российской Фед</w:t>
      </w:r>
      <w:r>
        <w:rPr>
          <w:rFonts w:ascii="Times New Roman" w:hAnsi="Times New Roman" w:cs="Times New Roman"/>
          <w:sz w:val="24"/>
          <w:szCs w:val="24"/>
        </w:rPr>
        <w:t>ерации", осуществляет Федеральная служба по надзору в сфере образования и науки совместно с органами исполнительной власти субъекта Российской Федерации, осуществляющими переданные Российской Федерацией полномочия в сфере образования. (в ред.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Правительства РФ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24.03.2022 N 450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решению Федеральной службы по надзору в сфере образования и науки и органов исполнительной власти субъекта Российской Федерации, осу</w:t>
      </w:r>
      <w:r>
        <w:rPr>
          <w:rFonts w:ascii="Times New Roman" w:hAnsi="Times New Roman" w:cs="Times New Roman"/>
          <w:sz w:val="24"/>
          <w:szCs w:val="24"/>
        </w:rPr>
        <w:t>ществляющих переданные Российской Федерацией полномочия в сфере образования, организационно-техническое и методическое сопровождение аккредитационного мониторинга может осуществляться с привлечением их подведомственных организаций. (в ред. Постановления Пр</w:t>
      </w:r>
      <w:r>
        <w:rPr>
          <w:rFonts w:ascii="Times New Roman" w:hAnsi="Times New Roman" w:cs="Times New Roman"/>
          <w:sz w:val="24"/>
          <w:szCs w:val="24"/>
        </w:rPr>
        <w:t xml:space="preserve">авительства РФ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24.03.2022 N 450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Мониторинг, включая аккредитационный мониторинг, осуществляется на основе данных федерального статистического наблюдения, обследований,</w:t>
      </w:r>
      <w:r>
        <w:rPr>
          <w:rFonts w:ascii="Times New Roman" w:hAnsi="Times New Roman" w:cs="Times New Roman"/>
          <w:sz w:val="24"/>
          <w:szCs w:val="24"/>
        </w:rPr>
        <w:t xml:space="preserve"> в том числе социологических обследований, деятельности организаций, осуществляющих образовательную деятельность, информации, размещенной на официальных сайтах образовательных организаций в информационно-телекоммуникационной сети "Интернет" (далее - сеть "</w:t>
      </w:r>
      <w:r>
        <w:rPr>
          <w:rFonts w:ascii="Times New Roman" w:hAnsi="Times New Roman" w:cs="Times New Roman"/>
          <w:sz w:val="24"/>
          <w:szCs w:val="24"/>
        </w:rPr>
        <w:t xml:space="preserve">Интернет"),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информации, опубликованной в средствах массовой информации, а также информации, поступившей в органы государственной власти, органы исполнительной власти субъектов Российской Федерации и органы местного самоуправления от организаций и граждан,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предусмотренной перечнем, указанным в пункте 4 настоящих Правил. (в ред. Постановления Правительства РФ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24.03.2022 N 450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Мониторинг проводится органами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власти, органами исполнительной власти субъектов Российской Федерации и органами местного самоуправления не реже 1 раза в год в соответствии с процедурами, сроками проведения и показателями мониторинга, устанавливаемыми указанными органами. Мониторинг инф</w:t>
      </w:r>
      <w:r>
        <w:rPr>
          <w:rFonts w:ascii="Times New Roman" w:hAnsi="Times New Roman" w:cs="Times New Roman"/>
          <w:sz w:val="24"/>
          <w:szCs w:val="24"/>
        </w:rPr>
        <w:t>ормации, предусмотренной подпунктом "б" пункта 10 перечня, указанного в абзаце втором пункта 4 настоящих Правил, проводится Федеральной службой по надзору в сфере образования и науки в соответствии с процедурами, сроками проведения и показателями мониторин</w:t>
      </w:r>
      <w:r>
        <w:rPr>
          <w:rFonts w:ascii="Times New Roman" w:hAnsi="Times New Roman" w:cs="Times New Roman"/>
          <w:sz w:val="24"/>
          <w:szCs w:val="24"/>
        </w:rPr>
        <w:t xml:space="preserve">га, устанавливаемыми совместно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Федерации. (в ред. Постановления Правительства РФ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25.05.2019 N 657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проведения мониторинга, включая проведение аккредитационного мониторинга, федеральных государственных организаций устанавливается федеральным государственным</w:t>
      </w:r>
      <w:r>
        <w:rPr>
          <w:rFonts w:ascii="Times New Roman" w:hAnsi="Times New Roman" w:cs="Times New Roman"/>
          <w:sz w:val="24"/>
          <w:szCs w:val="24"/>
        </w:rPr>
        <w:t xml:space="preserve"> органом, осуществляющим функции и полномочия учредителя в отношении этих организаций. (в ред. Постановления Правительства РФ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24.03.2022 N 450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Аккредитационный мониторинг</w:t>
      </w:r>
      <w:r>
        <w:rPr>
          <w:rFonts w:ascii="Times New Roman" w:hAnsi="Times New Roman" w:cs="Times New Roman"/>
          <w:sz w:val="24"/>
          <w:szCs w:val="24"/>
        </w:rPr>
        <w:t xml:space="preserve"> проводится Федеральной службой по надзору в сфере образования и науки не реже 1 раза в 3 года. Аккредитационный мониторинг информации, предусмотренной подпунктами "д" - "ж" пункта 10 перечня, указанного в абзаце втором пункта 4 настоящих Правил, проводитс</w:t>
      </w:r>
      <w:r>
        <w:rPr>
          <w:rFonts w:ascii="Times New Roman" w:hAnsi="Times New Roman" w:cs="Times New Roman"/>
          <w:sz w:val="24"/>
          <w:szCs w:val="24"/>
        </w:rPr>
        <w:t>я Федеральной службой по надзору в сфере образования и науки в соответствии с процедурами, сроками проведения, устанавливаемыми совместно Федеральной службой по надзору в сфере образования и науки, Министерством просвещения Российской Федерации и Министерс</w:t>
      </w:r>
      <w:r>
        <w:rPr>
          <w:rFonts w:ascii="Times New Roman" w:hAnsi="Times New Roman" w:cs="Times New Roman"/>
          <w:sz w:val="24"/>
          <w:szCs w:val="24"/>
        </w:rPr>
        <w:t xml:space="preserve">твом науки и высшего образования Российской Федерации. (в ред. Постановления Правительства РФ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24.03.2022 N 450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Результаты проведенного анализа состояния и перспектив р</w:t>
      </w:r>
      <w:r>
        <w:rPr>
          <w:rFonts w:ascii="Times New Roman" w:hAnsi="Times New Roman" w:cs="Times New Roman"/>
          <w:sz w:val="24"/>
          <w:szCs w:val="24"/>
        </w:rPr>
        <w:t>азвития системы образования ежегодно публикуются на официальных сайтах органов государственной власти, органов исполнительной власти субъектов Российской Федерации и органов местного самоуправления в сети "Интернет" в виде итоговых отчетов по формам, устан</w:t>
      </w:r>
      <w:r>
        <w:rPr>
          <w:rFonts w:ascii="Times New Roman" w:hAnsi="Times New Roman" w:cs="Times New Roman"/>
          <w:sz w:val="24"/>
          <w:szCs w:val="24"/>
        </w:rPr>
        <w:t>овленным Министерством просвещения Российской Федерации, Министерством науки и высшего образования Российской Федерации, Федеральной службой по надзору в сфере образования и науки (далее - итоговые отчеты), не реже 1 раза в год в соответствии со сроками, у</w:t>
      </w:r>
      <w:r>
        <w:rPr>
          <w:rFonts w:ascii="Times New Roman" w:hAnsi="Times New Roman" w:cs="Times New Roman"/>
          <w:sz w:val="24"/>
          <w:szCs w:val="24"/>
        </w:rPr>
        <w:t>становленными органами государственной власти, органами исполнительной власти субъектов Российской Федерации и органами местного самоуправления. Результаты проведенного анализа информации, предусмотренной подпунктом "б" пункта 10 перечня, указанного в абза</w:t>
      </w:r>
      <w:r>
        <w:rPr>
          <w:rFonts w:ascii="Times New Roman" w:hAnsi="Times New Roman" w:cs="Times New Roman"/>
          <w:sz w:val="24"/>
          <w:szCs w:val="24"/>
        </w:rPr>
        <w:t xml:space="preserve">це втором пункта 4 настоящих Правил, ежегодно публикуются на официальных сайтах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в сети </w:t>
      </w:r>
      <w:r>
        <w:rPr>
          <w:rFonts w:ascii="Times New Roman" w:hAnsi="Times New Roman" w:cs="Times New Roman"/>
          <w:sz w:val="24"/>
          <w:szCs w:val="24"/>
        </w:rPr>
        <w:t xml:space="preserve">"Интернет" в виде итогового отчета по форме и в соответствии со сроками, установленными указанными органами совместно. (в ред. Постановления Правительства РФ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25.05.2019 N 65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Итоговые отчеты о результатах мониторинга, в том числе аккредитационного мониторинга, федеральных государственных организаций размещению в сети "Интернет" не подлежат. (в ред. Постановления Правительства РФ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24.03.2022 N 450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8.1. Результаты проведенного анализа информации, предусмотренной подпунктами "д" - "ж" пункта 10 перечня, указанного в абзаце втором пункта 4 настоящих Правил, публикуются не реже 1 раза в 3 года </w:t>
      </w:r>
      <w:r>
        <w:rPr>
          <w:rFonts w:ascii="Times New Roman" w:hAnsi="Times New Roman" w:cs="Times New Roman"/>
          <w:sz w:val="24"/>
          <w:szCs w:val="24"/>
        </w:rPr>
        <w:t>на официальных сайтах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в сети "Интернет" в виде итогового отчета по форме и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со сроками, установленными указанными органами совместно. (в ред. Постановления Правительства РФ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24.03.2022 N 450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аккредитационного мониторинга подлежат ко</w:t>
      </w:r>
      <w:r>
        <w:rPr>
          <w:rFonts w:ascii="Times New Roman" w:hAnsi="Times New Roman" w:cs="Times New Roman"/>
          <w:sz w:val="24"/>
          <w:szCs w:val="24"/>
        </w:rPr>
        <w:t xml:space="preserve">мплексному анализу на федеральном и региональном уровнях и на уровне организаций, осуществляющих образовательную деятельность, в целях их использования для повышения качества образования. (в ред. Постановления Правительства РФ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24.03.2022 N 450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результатов аккредитационного мониторинга органы государственной власти, органы исполнительной власти субъектов Российской Федерации и органы местного самоуправления об</w:t>
      </w:r>
      <w:r>
        <w:rPr>
          <w:rFonts w:ascii="Times New Roman" w:hAnsi="Times New Roman" w:cs="Times New Roman"/>
          <w:sz w:val="24"/>
          <w:szCs w:val="24"/>
        </w:rPr>
        <w:t xml:space="preserve">еспечивают подготовку рекомендаций по повышению качества образования для организаций, осуществляющих образовательную деятельность. (в ред. Постановления Правительства РФ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03.2022 N 450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по повышению качества образования для организаций, осуществляющих образовательную деятельность, подготовленные на основании результатов аккредитационного мониторинга, направляются в соответствующую организацию в течение 5 раб</w:t>
      </w:r>
      <w:r>
        <w:rPr>
          <w:rFonts w:ascii="Times New Roman" w:hAnsi="Times New Roman" w:cs="Times New Roman"/>
          <w:sz w:val="24"/>
          <w:szCs w:val="24"/>
        </w:rPr>
        <w:t xml:space="preserve">очих дней с момента подготовки указанных рекомендаций. (в ред. Постановления Правительства РФ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24.03.2022 N 450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аккредитационного мониторинга используются орга</w:t>
      </w:r>
      <w:r>
        <w:rPr>
          <w:rFonts w:ascii="Times New Roman" w:hAnsi="Times New Roman" w:cs="Times New Roman"/>
          <w:sz w:val="24"/>
          <w:szCs w:val="24"/>
        </w:rPr>
        <w:t>низациями, осуществляющими образовательную деятельность, при формировании и корректировке программ развития, планировании мероприятий по повышению качества образования, формировании и (или) корректировке критериев оценки качества образования, корректировке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программ для развития внутренней системы оценки качества образования. (в ред. Постановления Правительства РФ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24.03.2022 N 450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Органы местного самоупр</w:t>
      </w:r>
      <w:r>
        <w:rPr>
          <w:rFonts w:ascii="Times New Roman" w:hAnsi="Times New Roman" w:cs="Times New Roman"/>
          <w:sz w:val="24"/>
          <w:szCs w:val="24"/>
        </w:rPr>
        <w:t>авления ежегодно, не позднее 25 октября года, следующего за отчетным, представляют в органы исполнительной власти субъектов Российской Федерации итоговые отчеты.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Федеральные государственные органы, имеющие в своем ведении организации, осуществляющие образо</w:t>
      </w:r>
      <w:r>
        <w:rPr>
          <w:rFonts w:ascii="Times New Roman" w:hAnsi="Times New Roman" w:cs="Times New Roman"/>
          <w:sz w:val="24"/>
          <w:szCs w:val="24"/>
        </w:rPr>
        <w:t>вательную деятельность, органы исполнительной власти субъектов Российской Федерации, а также образовательные организации, подведомственные Правительству Российской Федерации, ежегодно, не позднее 25 ноября года, следующего за отчетным годом, представляют в</w:t>
      </w:r>
      <w:r>
        <w:rPr>
          <w:rFonts w:ascii="Times New Roman" w:hAnsi="Times New Roman" w:cs="Times New Roman"/>
          <w:sz w:val="24"/>
          <w:szCs w:val="24"/>
        </w:rPr>
        <w:t xml:space="preserve"> органы государственной власти в соответствии с установленной сферой ведения итоговые отчеты, за исключением итоговых отчетов в отношении федеральных государственных организаций. (в ред. Постановления Правительства РФ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25.05.2019 N 657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Министерство просвещения Российской Федерации, Министерство науки и высшего образования Российской Федерации и Федеральная служба по надзору в сфере образования и науки в соответствии с </w:t>
      </w:r>
      <w:r>
        <w:rPr>
          <w:rFonts w:ascii="Times New Roman" w:hAnsi="Times New Roman" w:cs="Times New Roman"/>
          <w:sz w:val="24"/>
          <w:szCs w:val="24"/>
        </w:rPr>
        <w:t>установленной сферой ведения ежегодно, не позднее 25 декабря года, следующего за отчетным годом, представляют в Правительство Российской Федерации отчет о результатах мониторинга, содержащий результаты анализа состояния и перспектив развития образования, п</w:t>
      </w:r>
      <w:r>
        <w:rPr>
          <w:rFonts w:ascii="Times New Roman" w:hAnsi="Times New Roman" w:cs="Times New Roman"/>
          <w:sz w:val="24"/>
          <w:szCs w:val="24"/>
        </w:rPr>
        <w:t xml:space="preserve">одготовленный на основании итоговых отчетов федеральных государственных органов, имеющих в своем ведении организации, осуществляющие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образовательную деятельность, и органов исполнительной власти субъектов Российской Федерации. (в ред. Постановления Правите</w:t>
      </w:r>
      <w:r>
        <w:rPr>
          <w:rFonts w:ascii="Times New Roman" w:hAnsi="Times New Roman" w:cs="Times New Roman"/>
          <w:sz w:val="24"/>
          <w:szCs w:val="24"/>
        </w:rPr>
        <w:t xml:space="preserve">льства РФ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25.05.2019 N 657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информационной открытости отчеты о результатах мониторинга размещаются на официальных сайтах Федеральной службы по надзору</w:t>
      </w:r>
      <w:r>
        <w:rPr>
          <w:rFonts w:ascii="Times New Roman" w:hAnsi="Times New Roman" w:cs="Times New Roman"/>
          <w:sz w:val="24"/>
          <w:szCs w:val="24"/>
        </w:rPr>
        <w:t xml:space="preserve"> в сфере образования и науки, Министерства просвещения Российской Федерации и Министерства науки и высшего образования Российской Федерации в сети "Интернет" не позднее одного месяца со дня их представления в Правительство Российской Федерации. (в ред.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тановления Правительства РФ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25.05.2019 N 657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постановлением Правительства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5 августа 2013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662</w:t>
      </w:r>
    </w:p>
    <w:p w:rsidR="00000000" w:rsidRDefault="00850F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ПЕРЕЧЕНЬ ОБЯЗАТЕЛЬНОЙ ИНФОРМАЦИИ О </w:t>
      </w:r>
      <w:r>
        <w:rPr>
          <w:rFonts w:ascii="Times New Roman" w:hAnsi="Times New Roman" w:cs="Times New Roman"/>
          <w:b/>
          <w:bCs/>
          <w:sz w:val="36"/>
          <w:szCs w:val="36"/>
        </w:rPr>
        <w:t>СИСТЕМЕ ОБРАЗОВАНИЯ, ПОДЛЕЖАЩЕЙ МОНИТОРИНГУ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21.03.2019 N 292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25.05.2019 N 657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12.03.2020 N 264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24.03.2022 N 450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Общее образ</w:t>
      </w:r>
      <w:r>
        <w:rPr>
          <w:rFonts w:ascii="Times New Roman" w:hAnsi="Times New Roman" w:cs="Times New Roman"/>
          <w:b/>
          <w:bCs/>
          <w:sz w:val="32"/>
          <w:szCs w:val="32"/>
        </w:rPr>
        <w:t>ование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Сведения о развитии дошкольного образования: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уровень доступности дошкольного образования и численность населения, получающего дошкольное образование;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содержание образовательной деятельности и организация образовательного процесса по образов</w:t>
      </w:r>
      <w:r>
        <w:rPr>
          <w:rFonts w:ascii="Times New Roman" w:hAnsi="Times New Roman" w:cs="Times New Roman"/>
          <w:sz w:val="24"/>
          <w:szCs w:val="24"/>
        </w:rPr>
        <w:t>ательным программам дошкольного образования;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кадровое обеспечение дошкольных образовательных организаций и оценка уровня заработной платы педагогических работников;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материально-техническое и информационное обеспечение дошкольных образовательных орган</w:t>
      </w:r>
      <w:r>
        <w:rPr>
          <w:rFonts w:ascii="Times New Roman" w:hAnsi="Times New Roman" w:cs="Times New Roman"/>
          <w:sz w:val="24"/>
          <w:szCs w:val="24"/>
        </w:rPr>
        <w:t>изаций;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условия получения дошкольного образования лицами с ограниченными возможностями здоровья и инвалидами;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состояние здоровья лиц, обучающихся по программам дошкольного образования;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изменение сети дошкольных образовательных организаций (в том ч</w:t>
      </w:r>
      <w:r>
        <w:rPr>
          <w:rFonts w:ascii="Times New Roman" w:hAnsi="Times New Roman" w:cs="Times New Roman"/>
          <w:sz w:val="24"/>
          <w:szCs w:val="24"/>
        </w:rPr>
        <w:t>исле ликвидация и реорганизация организаций, осуществляющих образовательную деятельность);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финансово-экономическая деятельность дошкольных образовательных организаций;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создание безопасных условий при организации образовательного процесса в дошкольных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образовательных организациях.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Сведения о развитии начального общего образования, основного общего образования и среднего общего образования: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уровень доступности начального общего образования, основного общего образования и среднего общего образовани</w:t>
      </w:r>
      <w:r>
        <w:rPr>
          <w:rFonts w:ascii="Times New Roman" w:hAnsi="Times New Roman" w:cs="Times New Roman"/>
          <w:sz w:val="24"/>
          <w:szCs w:val="24"/>
        </w:rPr>
        <w:t>я и численность населения, получающего начальное общее, основное общее и среднее общее образование;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</w:t>
      </w:r>
      <w:r>
        <w:rPr>
          <w:rFonts w:ascii="Times New Roman" w:hAnsi="Times New Roman" w:cs="Times New Roman"/>
          <w:sz w:val="24"/>
          <w:szCs w:val="24"/>
        </w:rPr>
        <w:t>щего образования и среднего общего образования;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</w:t>
      </w:r>
      <w:r>
        <w:rPr>
          <w:rFonts w:ascii="Times New Roman" w:hAnsi="Times New Roman" w:cs="Times New Roman"/>
          <w:sz w:val="24"/>
          <w:szCs w:val="24"/>
        </w:rPr>
        <w:t>й платы педагогических работников;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у</w:t>
      </w:r>
      <w:r>
        <w:rPr>
          <w:rFonts w:ascii="Times New Roman" w:hAnsi="Times New Roman" w:cs="Times New Roman"/>
          <w:sz w:val="24"/>
          <w:szCs w:val="24"/>
        </w:rPr>
        <w:t>словия получения начального общего, основного общего и среднего общего образования лицами с ограниченными возможностями здоровья и инвалидами;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результаты аттестации лиц, обучающихся по образовательным программам начального общего образования, основного </w:t>
      </w:r>
      <w:r>
        <w:rPr>
          <w:rFonts w:ascii="Times New Roman" w:hAnsi="Times New Roman" w:cs="Times New Roman"/>
          <w:sz w:val="24"/>
          <w:szCs w:val="24"/>
        </w:rPr>
        <w:t>общего образования и среднего общего образования;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</w:t>
      </w:r>
      <w:r>
        <w:rPr>
          <w:rFonts w:ascii="Times New Roman" w:hAnsi="Times New Roman" w:cs="Times New Roman"/>
          <w:sz w:val="24"/>
          <w:szCs w:val="24"/>
        </w:rPr>
        <w:t>анизациях, а также в иных организациях, осуществляющих образовательную деятельность в части реализации основных общеобразовательных программ;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изменение сети организаций, осуществляющих образовательную деятельность по основным общеобразовательным програм</w:t>
      </w:r>
      <w:r>
        <w:rPr>
          <w:rFonts w:ascii="Times New Roman" w:hAnsi="Times New Roman" w:cs="Times New Roman"/>
          <w:sz w:val="24"/>
          <w:szCs w:val="24"/>
        </w:rPr>
        <w:t>мам (в том числе ликвидация и реорганизация организаций, осуществляющих образовательную деятельность);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</w:t>
      </w:r>
      <w:r>
        <w:rPr>
          <w:rFonts w:ascii="Times New Roman" w:hAnsi="Times New Roman" w:cs="Times New Roman"/>
          <w:sz w:val="24"/>
          <w:szCs w:val="24"/>
        </w:rPr>
        <w:t>ализации основных общеобразовательных программ;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создание безопасных условий при организации образовательного процесса в общеобразовательных организациях.</w:t>
      </w:r>
    </w:p>
    <w:p w:rsidR="00000000" w:rsidRDefault="00850F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Профессиональное образование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Сведения о развитии среднего профессионального образования: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уровень доступности среднего профессионального образования и численность населения, получающего среднее профессиональное образование;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содержание образовательной деятельности и организация образовательного процесса по образовательным программам среднего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профессионального образования;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 кадровое обеспечение профессиональных образовательных организаций и образовательных организаций высшего образования в части реализации образовательных программ среднего профессионального образования, а также оценка уровня</w:t>
      </w:r>
      <w:r>
        <w:rPr>
          <w:rFonts w:ascii="Times New Roman" w:hAnsi="Times New Roman" w:cs="Times New Roman"/>
          <w:sz w:val="24"/>
          <w:szCs w:val="24"/>
        </w:rPr>
        <w:t xml:space="preserve"> заработной платы педагогических работников;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материально-техническое и информационное обеспечение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</w:t>
      </w:r>
      <w:r>
        <w:rPr>
          <w:rFonts w:ascii="Times New Roman" w:hAnsi="Times New Roman" w:cs="Times New Roman"/>
          <w:sz w:val="24"/>
          <w:szCs w:val="24"/>
        </w:rPr>
        <w:t>ьного образования;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условия получения среднего профессионального образования лицами с ограниченными возможностями здоровья и инвалидами;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учебные и внеучебные достижения обучающихся лиц и профессиональные достижения выпускников организаций, реализующих</w:t>
      </w:r>
      <w:r>
        <w:rPr>
          <w:rFonts w:ascii="Times New Roman" w:hAnsi="Times New Roman" w:cs="Times New Roman"/>
          <w:sz w:val="24"/>
          <w:szCs w:val="24"/>
        </w:rPr>
        <w:t xml:space="preserve"> программы среднего профессионального образования;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изменение сети организаций,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</w:t>
      </w:r>
      <w:r>
        <w:rPr>
          <w:rFonts w:ascii="Times New Roman" w:hAnsi="Times New Roman" w:cs="Times New Roman"/>
          <w:sz w:val="24"/>
          <w:szCs w:val="24"/>
        </w:rPr>
        <w:t>ляющих образовательную деятельность);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финансово-экономическая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</w:t>
      </w:r>
      <w:r>
        <w:rPr>
          <w:rFonts w:ascii="Times New Roman" w:hAnsi="Times New Roman" w:cs="Times New Roman"/>
          <w:sz w:val="24"/>
          <w:szCs w:val="24"/>
        </w:rPr>
        <w:t>образования;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структура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 (в том числе характеристика филиалов);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создание безопа</w:t>
      </w:r>
      <w:r>
        <w:rPr>
          <w:rFonts w:ascii="Times New Roman" w:hAnsi="Times New Roman" w:cs="Times New Roman"/>
          <w:sz w:val="24"/>
          <w:szCs w:val="24"/>
        </w:rPr>
        <w:t>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образования.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Сведения о развитии высшего образования: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уровень до</w:t>
      </w:r>
      <w:r>
        <w:rPr>
          <w:rFonts w:ascii="Times New Roman" w:hAnsi="Times New Roman" w:cs="Times New Roman"/>
          <w:sz w:val="24"/>
          <w:szCs w:val="24"/>
        </w:rPr>
        <w:t>ступности высшего образования и численность населения, получающего высшее образование;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содержание образовательной деятельности и организация образовательного процесса по образовательным программам высшего образования;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кадровое обеспечение образовател</w:t>
      </w:r>
      <w:r>
        <w:rPr>
          <w:rFonts w:ascii="Times New Roman" w:hAnsi="Times New Roman" w:cs="Times New Roman"/>
          <w:sz w:val="24"/>
          <w:szCs w:val="24"/>
        </w:rPr>
        <w:t>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образования, а также оценка уровня заработной платы педагогических работников;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материально-техническ</w:t>
      </w:r>
      <w:r>
        <w:rPr>
          <w:rFonts w:ascii="Times New Roman" w:hAnsi="Times New Roman" w:cs="Times New Roman"/>
          <w:sz w:val="24"/>
          <w:szCs w:val="24"/>
        </w:rPr>
        <w:t>ое и информационное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условия получения высшего профессионального </w:t>
      </w:r>
      <w:r>
        <w:rPr>
          <w:rFonts w:ascii="Times New Roman" w:hAnsi="Times New Roman" w:cs="Times New Roman"/>
          <w:sz w:val="24"/>
          <w:szCs w:val="24"/>
        </w:rPr>
        <w:t>образования лицами с ограниченными возможностями здоровья и инвалидами;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учебные и внеучебные достижения обучающихся лиц и профессиональные достижения выпускников организаций, реализующих программы высшего образования;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финансово-экономическая деятельн</w:t>
      </w:r>
      <w:r>
        <w:rPr>
          <w:rFonts w:ascii="Times New Roman" w:hAnsi="Times New Roman" w:cs="Times New Roman"/>
          <w:sz w:val="24"/>
          <w:szCs w:val="24"/>
        </w:rPr>
        <w:t xml:space="preserve">ость образовательных организаций высшего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образования в части обеспечения реализации образовательных программ высшего образования;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структура образовательных организаций высшего образования, реализующих образовательные программы высшего образования (в том</w:t>
      </w:r>
      <w:r>
        <w:rPr>
          <w:rFonts w:ascii="Times New Roman" w:hAnsi="Times New Roman" w:cs="Times New Roman"/>
          <w:sz w:val="24"/>
          <w:szCs w:val="24"/>
        </w:rPr>
        <w:t xml:space="preserve"> числе характеристика филиалов);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научная и творческая деятельность образовательных организаций высшего образования, а также иных организаций, осуществляющих образовательную деятельность, связанная с реализацией образовательных программ высшего образован</w:t>
      </w:r>
      <w:r>
        <w:rPr>
          <w:rFonts w:ascii="Times New Roman" w:hAnsi="Times New Roman" w:cs="Times New Roman"/>
          <w:sz w:val="24"/>
          <w:szCs w:val="24"/>
        </w:rPr>
        <w:t>ия;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высшего образования.</w:t>
      </w:r>
    </w:p>
    <w:p w:rsidR="00000000" w:rsidRDefault="00850F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Дополнительное образование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Сведения о развити</w:t>
      </w:r>
      <w:r>
        <w:rPr>
          <w:rFonts w:ascii="Times New Roman" w:hAnsi="Times New Roman" w:cs="Times New Roman"/>
          <w:sz w:val="24"/>
          <w:szCs w:val="24"/>
        </w:rPr>
        <w:t>и дополнительного образования детей и взрослых: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численность населения, обучающегося по дополнительным общеобразовательным программам;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содержание образовательной деятельности и организация образовательного процесса по дополнительным общеобразовательны</w:t>
      </w:r>
      <w:r>
        <w:rPr>
          <w:rFonts w:ascii="Times New Roman" w:hAnsi="Times New Roman" w:cs="Times New Roman"/>
          <w:sz w:val="24"/>
          <w:szCs w:val="24"/>
        </w:rPr>
        <w:t>м программам;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кадровое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материально-техническое и информационное обеспечение организаций, осуществляющих образовательн</w:t>
      </w:r>
      <w:r>
        <w:rPr>
          <w:rFonts w:ascii="Times New Roman" w:hAnsi="Times New Roman" w:cs="Times New Roman"/>
          <w:sz w:val="24"/>
          <w:szCs w:val="24"/>
        </w:rPr>
        <w:t>ую деятельность в части реализации дополнительных общеобразовательных программ;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осуществляющих образовательную деятельность);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структура организаций, осуществля</w:t>
      </w:r>
      <w:r>
        <w:rPr>
          <w:rFonts w:ascii="Times New Roman" w:hAnsi="Times New Roman" w:cs="Times New Roman"/>
          <w:sz w:val="24"/>
          <w:szCs w:val="24"/>
        </w:rPr>
        <w:t>ющих образовательную деятельность, реализующих дополнительные общеобразовательные программы (в том числе характеристика филиалов);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создание безопасных условий при организации образовательного процесса в организациях, осуществляющих образовательную деяте</w:t>
      </w:r>
      <w:r>
        <w:rPr>
          <w:rFonts w:ascii="Times New Roman" w:hAnsi="Times New Roman" w:cs="Times New Roman"/>
          <w:sz w:val="24"/>
          <w:szCs w:val="24"/>
        </w:rPr>
        <w:t>льность в части реализации дополнительных общеобразовательных программ;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учебные и внеучебные достижения лиц, обучающихся по программам дополнительного образования детей.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Сведения о развитии дополнительного профессионального образования: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численност</w:t>
      </w:r>
      <w:r>
        <w:rPr>
          <w:rFonts w:ascii="Times New Roman" w:hAnsi="Times New Roman" w:cs="Times New Roman"/>
          <w:sz w:val="24"/>
          <w:szCs w:val="24"/>
        </w:rPr>
        <w:t>ь населения, обучающегося по дополнительным профессиональным программам;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содержание образовательной деятельности и организация образовательного процесса по </w:t>
      </w:r>
      <w:r>
        <w:rPr>
          <w:rFonts w:ascii="Times New Roman" w:hAnsi="Times New Roman" w:cs="Times New Roman"/>
          <w:sz w:val="24"/>
          <w:szCs w:val="24"/>
        </w:rPr>
        <w:lastRenderedPageBreak/>
        <w:t>дополнительным профессиональным программам;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кадровое обеспечение организаций, осуществляющих о</w:t>
      </w:r>
      <w:r>
        <w:rPr>
          <w:rFonts w:ascii="Times New Roman" w:hAnsi="Times New Roman" w:cs="Times New Roman"/>
          <w:sz w:val="24"/>
          <w:szCs w:val="24"/>
        </w:rPr>
        <w:t>бразовательную деятельность в части реализации дополнительных профессиональных программ;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материально-техническое и информационное обеспечение организаций, осуществляющих образовательную деятельность в части реализации дополнительных профессиональных про</w:t>
      </w:r>
      <w:r>
        <w:rPr>
          <w:rFonts w:ascii="Times New Roman" w:hAnsi="Times New Roman" w:cs="Times New Roman"/>
          <w:sz w:val="24"/>
          <w:szCs w:val="24"/>
        </w:rPr>
        <w:t>грамм;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изменение сети организаций, осуществляющих образовательную деятельность по дополнительным профессиональным программам (в том числе ликвидация и реорганизация организаций, осуществляющих образовательную деятельность);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условия освоения дополните</w:t>
      </w:r>
      <w:r>
        <w:rPr>
          <w:rFonts w:ascii="Times New Roman" w:hAnsi="Times New Roman" w:cs="Times New Roman"/>
          <w:sz w:val="24"/>
          <w:szCs w:val="24"/>
        </w:rPr>
        <w:t>льных профессиональных программ лицами с ограниченными возможностями здоровья и инвалидами;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научная деятельность организаций, осуществляющих образовательную деятельность, связанная с реализацией дополнительных профессиональных программ;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создание безо</w:t>
      </w:r>
      <w:r>
        <w:rPr>
          <w:rFonts w:ascii="Times New Roman" w:hAnsi="Times New Roman" w:cs="Times New Roman"/>
          <w:sz w:val="24"/>
          <w:szCs w:val="24"/>
        </w:rPr>
        <w:t>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профессиональных программ;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и) профессиональные достижения выпускников организаций, реализующих программы </w:t>
      </w:r>
      <w:r>
        <w:rPr>
          <w:rFonts w:ascii="Times New Roman" w:hAnsi="Times New Roman" w:cs="Times New Roman"/>
          <w:sz w:val="24"/>
          <w:szCs w:val="24"/>
        </w:rPr>
        <w:t>дополнительного профессионального образования.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Сведения о подготовке государственных гражданских служащих Российской Федерации по дополнительным профессиональным программам: (в ред. Постановления Правительства РФ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12.03.2020 N 264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численность государственных гражданских служащих Российской Федерации, обучающихся по дополнительным профессиональным программам; (в ред. Постановления Правительства РФ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12.03.2020 N 264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образовательные технологии, используемые при реализации дополнительных профессиональных программ; (в ред. Постановления Правительства РФ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12.03.2020 N 264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профессионально-общественная аккредитация дополнительных профессиональных программ; (в ред. Постановления Правительства РФ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12.03.2020 N 264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оценка качества подготовки государственных гражданских служащих Российской Федерации по дополнительным профессиональным программам. (в ред. Постановления Правительства РФ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12.03.2020 N 264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>
        <w:rPr>
          <w:rFonts w:ascii="Times New Roman" w:hAnsi="Times New Roman" w:cs="Times New Roman"/>
          <w:b/>
          <w:bCs/>
          <w:sz w:val="32"/>
          <w:szCs w:val="32"/>
        </w:rPr>
        <w:t>. Профессиональное обучение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Сведения о развитии профессионального обучения: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численность населения, обучающегося по программам профессионального обучения;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содержание образовательно</w:t>
      </w:r>
      <w:r>
        <w:rPr>
          <w:rFonts w:ascii="Times New Roman" w:hAnsi="Times New Roman" w:cs="Times New Roman"/>
          <w:sz w:val="24"/>
          <w:szCs w:val="24"/>
        </w:rPr>
        <w:t>й деятельности и организация образовательного процесса по основным программам профессионального обучения;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кадровое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г) м</w:t>
      </w:r>
      <w:r>
        <w:rPr>
          <w:rFonts w:ascii="Times New Roman" w:hAnsi="Times New Roman" w:cs="Times New Roman"/>
          <w:sz w:val="24"/>
          <w:szCs w:val="24"/>
        </w:rPr>
        <w:t>атериально-техническое и информационное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условия профессионального обучения лиц с ограниченными возможностями здоровья и</w:t>
      </w:r>
      <w:r>
        <w:rPr>
          <w:rFonts w:ascii="Times New Roman" w:hAnsi="Times New Roman" w:cs="Times New Roman"/>
          <w:sz w:val="24"/>
          <w:szCs w:val="24"/>
        </w:rPr>
        <w:t xml:space="preserve"> инвалидов;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трудоустройство (изменение условий профессиональной деятельности) выпускников организаций, осуществляющих образовательную деятельность;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изменение сети организаций, осуществляющих образовательную деятельность по основным программам професс</w:t>
      </w:r>
      <w:r>
        <w:rPr>
          <w:rFonts w:ascii="Times New Roman" w:hAnsi="Times New Roman" w:cs="Times New Roman"/>
          <w:sz w:val="24"/>
          <w:szCs w:val="24"/>
        </w:rPr>
        <w:t>ионального обучения (в том числе ликвидация и реорганизация организаций, осуществляющих образовательную деятельность);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финансово-экономическая деятельность организаций, осуществляющих образовательную деятельность в части обеспечения реализации основных </w:t>
      </w:r>
      <w:r>
        <w:rPr>
          <w:rFonts w:ascii="Times New Roman" w:hAnsi="Times New Roman" w:cs="Times New Roman"/>
          <w:sz w:val="24"/>
          <w:szCs w:val="24"/>
        </w:rPr>
        <w:t>программ профессионального обучения;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сведения о представителях работодателей, участвующих в учебном процессе.</w:t>
      </w:r>
    </w:p>
    <w:p w:rsidR="00000000" w:rsidRDefault="00850F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sz w:val="32"/>
          <w:szCs w:val="32"/>
        </w:rPr>
        <w:t>. Дополнительная информация о системе образования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Сведения об интеграции образования и науки, а также образования и сферы труда: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интегр</w:t>
      </w:r>
      <w:r>
        <w:rPr>
          <w:rFonts w:ascii="Times New Roman" w:hAnsi="Times New Roman" w:cs="Times New Roman"/>
          <w:sz w:val="24"/>
          <w:szCs w:val="24"/>
        </w:rPr>
        <w:t>ация образования и науки;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участие организаций различных отраслей экономики в обеспечении и осуществлении образовательной деятельности.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Сведения об интеграции российского образования с мировым образовательным пространством: (в ред. Постановления Прави</w:t>
      </w:r>
      <w:r>
        <w:rPr>
          <w:rFonts w:ascii="Times New Roman" w:hAnsi="Times New Roman" w:cs="Times New Roman"/>
          <w:sz w:val="24"/>
          <w:szCs w:val="24"/>
        </w:rPr>
        <w:t xml:space="preserve">тельства РФ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21.03.2019 N 292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численность иностранных обучающихся по основным и дополнительным образовательным программам; (в ред. Постановления Правительства РФ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21.03.2019 N 292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численность иностранных педагогических и научных работников; (в ред. Постановления Правительства РФ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21.03.2019 N 292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информация об иностранных и (или) международных организациях, с которыми российскими образовательными организациями заключены договоры по вопросам образования и науки. (в ред. Постановления Правительства РФ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21.03.2019 N 292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Развитие системы оценки качества образования и информационной прозрачности системы образования: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оценка деятельности системы образования гражданам</w:t>
      </w:r>
      <w:r>
        <w:rPr>
          <w:rFonts w:ascii="Times New Roman" w:hAnsi="Times New Roman" w:cs="Times New Roman"/>
          <w:sz w:val="24"/>
          <w:szCs w:val="24"/>
        </w:rPr>
        <w:t>и;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результаты национальных и международных исследований качества образования и иных аналогичных оценочных мероприятий, а также результаты участия обучающихся в указанных исследованиях и мероприятиях; (в ред. Постановления Правительства РФ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25.05.2019 N 657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развитие механизмов государственно-частного управления в системе образования;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развитие региональных систем оценки качества образования;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д) выполнение аккредитац</w:t>
      </w:r>
      <w:r>
        <w:rPr>
          <w:rFonts w:ascii="Times New Roman" w:hAnsi="Times New Roman" w:cs="Times New Roman"/>
          <w:sz w:val="24"/>
          <w:szCs w:val="24"/>
        </w:rPr>
        <w:t xml:space="preserve">ионных показателей по основным общеобразовательным программам - образовательным программам начального общего, основного общего и среднего общего образования; (в ред. Постановления Правительства РФ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24.03.2022 N 450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выполнение аккредитационных показателей по основным образовательным программам среднего профессионального образования; (в ред. Постановления Правительства РФ 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24.03.2022 N 450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выполнение аккредитационных показателей по основным образовательным программам высшего образования. (в ред. Постановления Правительства РФ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24.03.2022 N 450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Сведения о создании условий социализации и самореализации молодежи (в том числе лиц, обучающихся по уровням и видам образования):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социально-демографические характеристики и социальная интеграция;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ценнос</w:t>
      </w:r>
      <w:r>
        <w:rPr>
          <w:rFonts w:ascii="Times New Roman" w:hAnsi="Times New Roman" w:cs="Times New Roman"/>
          <w:sz w:val="24"/>
          <w:szCs w:val="24"/>
        </w:rPr>
        <w:t>тные ориентации молодежи и ее участие в общественных достижениях;</w:t>
      </w:r>
    </w:p>
    <w:p w:rsidR="00000000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образование и занятость молодежи;</w:t>
      </w:r>
    </w:p>
    <w:p w:rsidR="00850F34" w:rsidRDefault="00850F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</w:t>
      </w:r>
      <w:r>
        <w:rPr>
          <w:rFonts w:ascii="Times New Roman" w:hAnsi="Times New Roman" w:cs="Times New Roman"/>
          <w:sz w:val="24"/>
          <w:szCs w:val="24"/>
        </w:rPr>
        <w:t xml:space="preserve"> и самореализации молодежи.</w:t>
      </w:r>
    </w:p>
    <w:sectPr w:rsidR="00850F3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DC"/>
    <w:rsid w:val="00850F34"/>
    <w:rsid w:val="00B3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1FAD19-4661-429D-903C-DFD94F9A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ormativ.kontur.ru/document?moduleid=1&amp;documentid=336645#l15" TargetMode="External"/><Relationship Id="rId21" Type="http://schemas.openxmlformats.org/officeDocument/2006/relationships/hyperlink" Target="https://normativ.kontur.ru/document?moduleid=1&amp;documentid=432024#l996" TargetMode="External"/><Relationship Id="rId42" Type="http://schemas.openxmlformats.org/officeDocument/2006/relationships/hyperlink" Target="https://normativ.kontur.ru/document?moduleid=1&amp;documentid=417923#l8" TargetMode="External"/><Relationship Id="rId47" Type="http://schemas.openxmlformats.org/officeDocument/2006/relationships/hyperlink" Target="https://normativ.kontur.ru/document?moduleid=1&amp;documentid=417923#l10" TargetMode="External"/><Relationship Id="rId63" Type="http://schemas.openxmlformats.org/officeDocument/2006/relationships/hyperlink" Target="https://normativ.kontur.ru/document?moduleid=1&amp;documentid=407470#l0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normativ.kontur.ru/document?moduleid=1&amp;documentid=417923#l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336645#l15" TargetMode="External"/><Relationship Id="rId29" Type="http://schemas.openxmlformats.org/officeDocument/2006/relationships/hyperlink" Target="https://normativ.kontur.ru/document?moduleid=1&amp;documentid=336645#l15" TargetMode="External"/><Relationship Id="rId11" Type="http://schemas.openxmlformats.org/officeDocument/2006/relationships/hyperlink" Target="https://normativ.kontur.ru/document?moduleid=1&amp;documentid=417923#l2" TargetMode="External"/><Relationship Id="rId24" Type="http://schemas.openxmlformats.org/officeDocument/2006/relationships/hyperlink" Target="https://normativ.kontur.ru/document?moduleid=1&amp;documentid=336645#l15" TargetMode="External"/><Relationship Id="rId32" Type="http://schemas.openxmlformats.org/officeDocument/2006/relationships/hyperlink" Target="https://normativ.kontur.ru/document?moduleid=1&amp;documentid=417923#l5" TargetMode="External"/><Relationship Id="rId37" Type="http://schemas.openxmlformats.org/officeDocument/2006/relationships/hyperlink" Target="https://normativ.kontur.ru/document?moduleid=1&amp;documentid=417923#l5" TargetMode="External"/><Relationship Id="rId40" Type="http://schemas.openxmlformats.org/officeDocument/2006/relationships/hyperlink" Target="https://normativ.kontur.ru/document?moduleid=1&amp;documentid=417923#l8" TargetMode="External"/><Relationship Id="rId45" Type="http://schemas.openxmlformats.org/officeDocument/2006/relationships/hyperlink" Target="https://normativ.kontur.ru/document?moduleid=1&amp;documentid=417923#l10" TargetMode="External"/><Relationship Id="rId53" Type="http://schemas.openxmlformats.org/officeDocument/2006/relationships/hyperlink" Target="https://normativ.kontur.ru/document?moduleid=1&amp;documentid=357037#l2" TargetMode="External"/><Relationship Id="rId58" Type="http://schemas.openxmlformats.org/officeDocument/2006/relationships/hyperlink" Target="https://normativ.kontur.ru/document?moduleid=1&amp;documentid=357037#l2" TargetMode="External"/><Relationship Id="rId66" Type="http://schemas.openxmlformats.org/officeDocument/2006/relationships/hyperlink" Target="https://normativ.kontur.ru/document?moduleid=1&amp;documentid=417923#l13" TargetMode="External"/><Relationship Id="rId5" Type="http://schemas.openxmlformats.org/officeDocument/2006/relationships/hyperlink" Target="https://normativ.kontur.ru/document?moduleid=1&amp;documentid=336645#l4" TargetMode="External"/><Relationship Id="rId61" Type="http://schemas.openxmlformats.org/officeDocument/2006/relationships/hyperlink" Target="https://normativ.kontur.ru/document?moduleid=1&amp;documentid=407470#l0" TargetMode="External"/><Relationship Id="rId19" Type="http://schemas.openxmlformats.org/officeDocument/2006/relationships/hyperlink" Target="https://normativ.kontur.ru/document?moduleid=1&amp;documentid=417923#l4" TargetMode="External"/><Relationship Id="rId14" Type="http://schemas.openxmlformats.org/officeDocument/2006/relationships/hyperlink" Target="https://normativ.kontur.ru/document?moduleid=1&amp;documentid=417923#l4" TargetMode="External"/><Relationship Id="rId22" Type="http://schemas.openxmlformats.org/officeDocument/2006/relationships/hyperlink" Target="https://normativ.kontur.ru/document?moduleid=1&amp;documentid=336645#l15" TargetMode="External"/><Relationship Id="rId27" Type="http://schemas.openxmlformats.org/officeDocument/2006/relationships/hyperlink" Target="https://normativ.kontur.ru/document?moduleid=1&amp;documentid=336645#l15" TargetMode="External"/><Relationship Id="rId30" Type="http://schemas.openxmlformats.org/officeDocument/2006/relationships/hyperlink" Target="https://normativ.kontur.ru/document?moduleid=1&amp;documentid=336645#l15" TargetMode="External"/><Relationship Id="rId35" Type="http://schemas.openxmlformats.org/officeDocument/2006/relationships/hyperlink" Target="https://normativ.kontur.ru/document?moduleid=1&amp;documentid=417923#l5" TargetMode="External"/><Relationship Id="rId43" Type="http://schemas.openxmlformats.org/officeDocument/2006/relationships/hyperlink" Target="https://normativ.kontur.ru/document?moduleid=1&amp;documentid=417923#l10" TargetMode="External"/><Relationship Id="rId48" Type="http://schemas.openxmlformats.org/officeDocument/2006/relationships/hyperlink" Target="https://normativ.kontur.ru/document?moduleid=1&amp;documentid=336645#l28" TargetMode="External"/><Relationship Id="rId56" Type="http://schemas.openxmlformats.org/officeDocument/2006/relationships/hyperlink" Target="https://normativ.kontur.ru/document?moduleid=1&amp;documentid=357037#l2" TargetMode="External"/><Relationship Id="rId64" Type="http://schemas.openxmlformats.org/officeDocument/2006/relationships/hyperlink" Target="https://normativ.kontur.ru/document?moduleid=1&amp;documentid=336645#l35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normativ.kontur.ru/document?moduleid=1&amp;documentid=432024#l7963" TargetMode="External"/><Relationship Id="rId51" Type="http://schemas.openxmlformats.org/officeDocument/2006/relationships/hyperlink" Target="https://normativ.kontur.ru/document?moduleid=1&amp;documentid=407470#l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ormativ.kontur.ru/document?moduleid=1&amp;documentid=417923#l2" TargetMode="External"/><Relationship Id="rId17" Type="http://schemas.openxmlformats.org/officeDocument/2006/relationships/hyperlink" Target="https://normativ.kontur.ru/document?moduleid=1&amp;documentid=417923#l4" TargetMode="External"/><Relationship Id="rId25" Type="http://schemas.openxmlformats.org/officeDocument/2006/relationships/hyperlink" Target="https://normativ.kontur.ru/document?moduleid=1&amp;documentid=336645#l15" TargetMode="External"/><Relationship Id="rId33" Type="http://schemas.openxmlformats.org/officeDocument/2006/relationships/hyperlink" Target="https://normativ.kontur.ru/document?moduleid=1&amp;documentid=417923#l5" TargetMode="External"/><Relationship Id="rId38" Type="http://schemas.openxmlformats.org/officeDocument/2006/relationships/hyperlink" Target="https://normativ.kontur.ru/document?moduleid=1&amp;documentid=336645#l28" TargetMode="External"/><Relationship Id="rId46" Type="http://schemas.openxmlformats.org/officeDocument/2006/relationships/hyperlink" Target="https://normativ.kontur.ru/document?moduleid=1&amp;documentid=417923#l10" TargetMode="External"/><Relationship Id="rId59" Type="http://schemas.openxmlformats.org/officeDocument/2006/relationships/hyperlink" Target="https://normativ.kontur.ru/document?moduleid=1&amp;documentid=357037#l2" TargetMode="External"/><Relationship Id="rId67" Type="http://schemas.openxmlformats.org/officeDocument/2006/relationships/hyperlink" Target="https://normativ.kontur.ru/document?moduleid=1&amp;documentid=417923#l13" TargetMode="External"/><Relationship Id="rId20" Type="http://schemas.openxmlformats.org/officeDocument/2006/relationships/hyperlink" Target="https://normativ.kontur.ru/document?moduleid=1&amp;documentid=432024#l8256" TargetMode="External"/><Relationship Id="rId41" Type="http://schemas.openxmlformats.org/officeDocument/2006/relationships/hyperlink" Target="https://normativ.kontur.ru/document?moduleid=1&amp;documentid=336645#l28" TargetMode="External"/><Relationship Id="rId54" Type="http://schemas.openxmlformats.org/officeDocument/2006/relationships/hyperlink" Target="https://normativ.kontur.ru/document?moduleid=1&amp;documentid=417923#l13" TargetMode="External"/><Relationship Id="rId62" Type="http://schemas.openxmlformats.org/officeDocument/2006/relationships/hyperlink" Target="https://normativ.kontur.ru/document?moduleid=1&amp;documentid=407470#l0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57037#l0" TargetMode="External"/><Relationship Id="rId15" Type="http://schemas.openxmlformats.org/officeDocument/2006/relationships/hyperlink" Target="https://normativ.kontur.ru/document?moduleid=1&amp;documentid=336645#l15" TargetMode="External"/><Relationship Id="rId23" Type="http://schemas.openxmlformats.org/officeDocument/2006/relationships/hyperlink" Target="https://normativ.kontur.ru/document?moduleid=1&amp;documentid=336645#l15" TargetMode="External"/><Relationship Id="rId28" Type="http://schemas.openxmlformats.org/officeDocument/2006/relationships/hyperlink" Target="https://normativ.kontur.ru/document?moduleid=1&amp;documentid=432024#l2" TargetMode="External"/><Relationship Id="rId36" Type="http://schemas.openxmlformats.org/officeDocument/2006/relationships/hyperlink" Target="https://normativ.kontur.ru/document?moduleid=1&amp;documentid=417923#l5" TargetMode="External"/><Relationship Id="rId49" Type="http://schemas.openxmlformats.org/officeDocument/2006/relationships/hyperlink" Target="https://normativ.kontur.ru/document?moduleid=1&amp;documentid=336645#l28" TargetMode="External"/><Relationship Id="rId57" Type="http://schemas.openxmlformats.org/officeDocument/2006/relationships/hyperlink" Target="https://normativ.kontur.ru/document?moduleid=1&amp;documentid=357037#l2" TargetMode="External"/><Relationship Id="rId10" Type="http://schemas.openxmlformats.org/officeDocument/2006/relationships/hyperlink" Target="https://normativ.kontur.ru/document?moduleid=1&amp;documentid=336645#l14" TargetMode="External"/><Relationship Id="rId31" Type="http://schemas.openxmlformats.org/officeDocument/2006/relationships/hyperlink" Target="https://normativ.kontur.ru/document?moduleid=1&amp;documentid=432024#l91" TargetMode="External"/><Relationship Id="rId44" Type="http://schemas.openxmlformats.org/officeDocument/2006/relationships/hyperlink" Target="https://normativ.kontur.ru/document?moduleid=1&amp;documentid=417923#l10" TargetMode="External"/><Relationship Id="rId52" Type="http://schemas.openxmlformats.org/officeDocument/2006/relationships/hyperlink" Target="https://normativ.kontur.ru/document?moduleid=1&amp;documentid=336645#l36" TargetMode="External"/><Relationship Id="rId60" Type="http://schemas.openxmlformats.org/officeDocument/2006/relationships/hyperlink" Target="https://normativ.kontur.ru/document?moduleid=1&amp;documentid=407470#l0" TargetMode="External"/><Relationship Id="rId65" Type="http://schemas.openxmlformats.org/officeDocument/2006/relationships/hyperlink" Target="https://normativ.kontur.ru/document?moduleid=1&amp;documentid=417923#l13" TargetMode="External"/><Relationship Id="rId4" Type="http://schemas.openxmlformats.org/officeDocument/2006/relationships/hyperlink" Target="https://normativ.kontur.ru/document?moduleid=1&amp;documentid=407470#l0" TargetMode="External"/><Relationship Id="rId9" Type="http://schemas.openxmlformats.org/officeDocument/2006/relationships/hyperlink" Target="https://normativ.kontur.ru/document?moduleid=1&amp;documentid=417923#l2" TargetMode="External"/><Relationship Id="rId13" Type="http://schemas.openxmlformats.org/officeDocument/2006/relationships/hyperlink" Target="https://normativ.kontur.ru/document?moduleid=1&amp;documentid=417923#l2" TargetMode="External"/><Relationship Id="rId18" Type="http://schemas.openxmlformats.org/officeDocument/2006/relationships/hyperlink" Target="https://normativ.kontur.ru/document?moduleid=1&amp;documentid=336645#l15" TargetMode="External"/><Relationship Id="rId39" Type="http://schemas.openxmlformats.org/officeDocument/2006/relationships/hyperlink" Target="https://normativ.kontur.ru/document?moduleid=1&amp;documentid=417923#l8" TargetMode="External"/><Relationship Id="rId34" Type="http://schemas.openxmlformats.org/officeDocument/2006/relationships/hyperlink" Target="https://normativ.kontur.ru/document?moduleid=1&amp;documentid=432024#l8043" TargetMode="External"/><Relationship Id="rId50" Type="http://schemas.openxmlformats.org/officeDocument/2006/relationships/hyperlink" Target="https://normativ.kontur.ru/document?moduleid=1&amp;documentid=336645#l28" TargetMode="External"/><Relationship Id="rId55" Type="http://schemas.openxmlformats.org/officeDocument/2006/relationships/hyperlink" Target="https://normativ.kontur.ru/document?moduleid=1&amp;documentid=357037#l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5897</Words>
  <Characters>33614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</dc:creator>
  <cp:keywords/>
  <dc:description/>
  <cp:lastModifiedBy>Отдел образования</cp:lastModifiedBy>
  <cp:revision>2</cp:revision>
  <dcterms:created xsi:type="dcterms:W3CDTF">2025-11-01T05:53:00Z</dcterms:created>
  <dcterms:modified xsi:type="dcterms:W3CDTF">2025-11-01T05:53:00Z</dcterms:modified>
</cp:coreProperties>
</file>