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0BDB" w:rsidRPr="00D7381F" w:rsidRDefault="00843A89">
      <w:pPr>
        <w:jc w:val="center"/>
        <w:rPr>
          <w:szCs w:val="32"/>
        </w:rPr>
      </w:pPr>
      <w:bookmarkStart w:id="0" w:name="_GoBack"/>
      <w:bookmarkEnd w:id="0"/>
      <w:r>
        <w:rPr>
          <w:noProof/>
          <w:szCs w:val="32"/>
          <w:lang w:eastAsia="ru-RU"/>
        </w:rPr>
        <w:drawing>
          <wp:inline distT="0" distB="0" distL="0" distR="0">
            <wp:extent cx="596265" cy="723265"/>
            <wp:effectExtent l="0" t="0" r="0" b="635"/>
            <wp:docPr id="1" name="Рисунок 1" descr="Шатки Герб Округ_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тки Герб Округ_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BDB" w:rsidRPr="00E60BDB" w:rsidRDefault="00E60BDB">
      <w:pPr>
        <w:pStyle w:val="1"/>
        <w:tabs>
          <w:tab w:val="left" w:pos="0"/>
        </w:tabs>
        <w:spacing w:before="120"/>
      </w:pPr>
      <w:r w:rsidRPr="00E60BDB">
        <w:rPr>
          <w:szCs w:val="32"/>
        </w:rPr>
        <w:t>Администрация Шатковского муниципального округа Нижегородской области</w:t>
      </w:r>
    </w:p>
    <w:p w:rsidR="00E60BDB" w:rsidRDefault="00E60BDB">
      <w:pPr>
        <w:pStyle w:val="2"/>
        <w:tabs>
          <w:tab w:val="left" w:pos="0"/>
        </w:tabs>
        <w:spacing w:before="120" w:after="240"/>
      </w:pPr>
      <w:r>
        <w:rPr>
          <w:sz w:val="48"/>
          <w:szCs w:val="48"/>
        </w:rPr>
        <w:t>ПОСТАНОВЛЕНИЕ</w:t>
      </w:r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3240"/>
        <w:gridCol w:w="2700"/>
        <w:gridCol w:w="1800"/>
      </w:tblGrid>
      <w:tr w:rsidR="00E60BDB">
        <w:trPr>
          <w:cantSplit/>
          <w:trHeight w:val="368"/>
        </w:trPr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</w:tcPr>
          <w:p w:rsidR="00E60BDB" w:rsidRDefault="00C563E9" w:rsidP="00872BD9">
            <w:pPr>
              <w:snapToGrid w:val="0"/>
              <w:jc w:val="center"/>
            </w:pPr>
            <w:r>
              <w:t>28.05.2025</w:t>
            </w:r>
          </w:p>
        </w:tc>
        <w:tc>
          <w:tcPr>
            <w:tcW w:w="2700" w:type="dxa"/>
            <w:shd w:val="clear" w:color="auto" w:fill="auto"/>
          </w:tcPr>
          <w:p w:rsidR="00E60BDB" w:rsidRDefault="00E60BDB">
            <w:pPr>
              <w:snapToGrid w:val="0"/>
              <w:jc w:val="right"/>
            </w:pPr>
            <w:r>
              <w:t>№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:rsidR="00E60BDB" w:rsidRDefault="00C563E9">
            <w:pPr>
              <w:snapToGrid w:val="0"/>
            </w:pPr>
            <w:r>
              <w:t>691</w:t>
            </w:r>
          </w:p>
        </w:tc>
      </w:tr>
    </w:tbl>
    <w:p w:rsidR="00E60BDB" w:rsidRDefault="00E60BDB"/>
    <w:p w:rsidR="00E60BDB" w:rsidRDefault="00A11AA6">
      <w:pPr>
        <w:rPr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158750</wp:posOffset>
                </wp:positionV>
                <wp:extent cx="4050665" cy="42545"/>
                <wp:effectExtent l="0" t="0" r="26035" b="146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0665" cy="42545"/>
                          <a:chOff x="1588" y="250"/>
                          <a:chExt cx="6379" cy="67"/>
                        </a:xfrm>
                      </wpg:grpSpPr>
                      <wps:wsp>
                        <wps:cNvPr id="3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7863" y="250"/>
                            <a:ext cx="103" cy="62"/>
                          </a:xfrm>
                          <a:custGeom>
                            <a:avLst/>
                            <a:gdLst>
                              <a:gd name="T0" fmla="*/ 86 w 86"/>
                              <a:gd name="T1" fmla="*/ 84 h 84"/>
                              <a:gd name="T2" fmla="*/ 86 w 86"/>
                              <a:gd name="T3" fmla="*/ 1 h 84"/>
                              <a:gd name="T4" fmla="*/ 0 w 86"/>
                              <a:gd name="T5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6" h="84">
                                <a:moveTo>
                                  <a:pt x="86" y="84"/>
                                </a:moveTo>
                                <a:lnTo>
                                  <a:pt x="86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588" y="254"/>
                            <a:ext cx="96" cy="62"/>
                          </a:xfrm>
                          <a:custGeom>
                            <a:avLst/>
                            <a:gdLst>
                              <a:gd name="T0" fmla="*/ 0 w 80"/>
                              <a:gd name="T1" fmla="*/ 84 h 84"/>
                              <a:gd name="T2" fmla="*/ 0 w 80"/>
                              <a:gd name="T3" fmla="*/ 1 h 84"/>
                              <a:gd name="T4" fmla="*/ 80 w 80"/>
                              <a:gd name="T5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0" h="84">
                                <a:moveTo>
                                  <a:pt x="0" y="84"/>
                                </a:moveTo>
                                <a:lnTo>
                                  <a:pt x="0" y="1"/>
                                </a:ln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noFill/>
                          <a:ln w="648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9.4pt;margin-top:12.5pt;width:318.95pt;height:3.35pt;z-index:251657728;mso-wrap-distance-left:0;mso-wrap-distance-right:0" coordorigin="1588,250" coordsize="6379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">
                <v:shape id="Freeform 3" o:spid="_x0000_s1027" style="position:absolute;left:7863;top:250;width:103;height:62;visibility:visible;mso-wrap-style:none;v-text-anchor:middle" coordsize="8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1wcEA&#10;AADaAAAADwAAAGRycy9kb3ducmV2LnhtbESPzYoCMRCE74LvEFrwphlXWGU0igqC3tafi7dm0k5G&#10;J50hyeq4T78RFvZYVNVX1HzZ2lo8yIfKsYLRMANBXDhdcangfNoOpiBCRNZYOyYFLwqwXHQ7c8y1&#10;e/KBHsdYigThkKMCE2OTSxkKQxbD0DXEybs6bzEm6UupPT4T3NbyI8s+pcWK04LBhjaGivvx2yoI&#10;3hUT8yXj/Wcy3tyuurrs1y+l+r12NQMRqY3/4b/2TisYw/tKu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ZdcHBAAAA2gAAAA8AAAAAAAAAAAAAAAAAmAIAAGRycy9kb3du&#10;cmV2LnhtbFBLBQYAAAAABAAEAPUAAACGAwAAAAA=&#10;" path="m86,84l86,1,,e" filled="f" strokeweight=".18mm">
                  <v:path o:connecttype="custom" o:connectlocs="103,62;103,1;0,0" o:connectangles="0,0,0"/>
                </v:shape>
                <v:shape id="Freeform 4" o:spid="_x0000_s1028" style="position:absolute;left:1588;top:254;width:96;height:62;visibility:visible;mso-wrap-style:none;v-text-anchor:middle" coordsize="8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2gcMA&#10;AADaAAAADwAAAGRycy9kb3ducmV2LnhtbESPQWvCQBSE74L/YXlCb2ajFGlTVykWaU5ibQ49PrLP&#10;JDb7dpvdmuTfu4WCx2FmvmHW28G04kqdbywrWCQpCOLS6oYrBcXnfv4Ewgdkja1lUjCSh+1mOllj&#10;pm3PH3Q9hUpECPsMFdQhuExKX9Zk0CfWEUfvbDuDIcqukrrDPsJNK5dpupIGG44LNTra1VR+n36N&#10;gvKn7d/Yj0dni/eDyyt96b+elXqYDa8vIAIN4R7+b+dawSP8XYk3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e2gcMAAADaAAAADwAAAAAAAAAAAAAAAACYAgAAZHJzL2Rv&#10;d25yZXYueG1sUEsFBgAAAAAEAAQA9QAAAIgDAAAAAA==&#10;" path="m,84l,1,80,e" filled="f" strokeweight=".18mm">
                  <v:path o:connecttype="custom" o:connectlocs="0,62;0,1;96,0" o:connectangles="0,0,0"/>
                </v:shape>
              </v:group>
            </w:pict>
          </mc:Fallback>
        </mc:AlternateContent>
      </w:r>
    </w:p>
    <w:tbl>
      <w:tblPr>
        <w:tblW w:w="0" w:type="auto"/>
        <w:tblInd w:w="1728" w:type="dxa"/>
        <w:tblLayout w:type="fixed"/>
        <w:tblLook w:val="0000" w:firstRow="0" w:lastRow="0" w:firstColumn="0" w:lastColumn="0" w:noHBand="0" w:noVBand="0"/>
      </w:tblPr>
      <w:tblGrid>
        <w:gridCol w:w="6300"/>
      </w:tblGrid>
      <w:tr w:rsidR="00E60BDB">
        <w:trPr>
          <w:trHeight w:val="1368"/>
        </w:trPr>
        <w:tc>
          <w:tcPr>
            <w:tcW w:w="6300" w:type="dxa"/>
            <w:shd w:val="clear" w:color="auto" w:fill="auto"/>
          </w:tcPr>
          <w:p w:rsidR="00011ECB" w:rsidRPr="00011ECB" w:rsidRDefault="005B3713" w:rsidP="005B3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Об организации работы дворовой площадки</w:t>
            </w:r>
            <w:r w:rsidR="00635D55">
              <w:rPr>
                <w:b/>
                <w:sz w:val="28"/>
                <w:szCs w:val="28"/>
              </w:rPr>
              <w:t xml:space="preserve"> в 2025 году</w:t>
            </w:r>
          </w:p>
          <w:p w:rsidR="00E60BDB" w:rsidRPr="004374DB" w:rsidRDefault="00E60BDB" w:rsidP="00011ECB">
            <w:pPr>
              <w:jc w:val="center"/>
              <w:rPr>
                <w:b/>
                <w:sz w:val="28"/>
              </w:rPr>
            </w:pPr>
          </w:p>
        </w:tc>
      </w:tr>
    </w:tbl>
    <w:p w:rsidR="00E60BDB" w:rsidRPr="00C64F95" w:rsidRDefault="00E60BDB"/>
    <w:p w:rsidR="00E60BDB" w:rsidRPr="00C64F95" w:rsidRDefault="00E60BDB"/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9781"/>
      </w:tblGrid>
      <w:tr w:rsidR="00BD2C40" w:rsidTr="00CF4BCB">
        <w:trPr>
          <w:trHeight w:val="8651"/>
        </w:trPr>
        <w:tc>
          <w:tcPr>
            <w:tcW w:w="9781" w:type="dxa"/>
            <w:shd w:val="clear" w:color="auto" w:fill="auto"/>
          </w:tcPr>
          <w:p w:rsidR="00235F02" w:rsidRDefault="00D066EC" w:rsidP="00B968AB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3713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приказом министерства образования и н</w:t>
            </w:r>
            <w:r w:rsidR="00635D55">
              <w:rPr>
                <w:rFonts w:ascii="Times New Roman" w:hAnsi="Times New Roman" w:cs="Times New Roman"/>
                <w:sz w:val="28"/>
                <w:szCs w:val="28"/>
              </w:rPr>
              <w:t>ауки Нижегородской области от 23.05.2025 № 316-01-63-1051/25</w:t>
            </w:r>
            <w:r w:rsidR="005B3713">
              <w:rPr>
                <w:rFonts w:ascii="Times New Roman" w:hAnsi="Times New Roman" w:cs="Times New Roman"/>
                <w:sz w:val="28"/>
                <w:szCs w:val="28"/>
              </w:rPr>
              <w:t xml:space="preserve"> «О реализации областного пр</w:t>
            </w:r>
            <w:r w:rsidR="00635D55">
              <w:rPr>
                <w:rFonts w:ascii="Times New Roman" w:hAnsi="Times New Roman" w:cs="Times New Roman"/>
                <w:sz w:val="28"/>
                <w:szCs w:val="28"/>
              </w:rPr>
              <w:t>оекта «Дворовая практика» в 2025</w:t>
            </w:r>
            <w:r w:rsidR="005B3713">
              <w:rPr>
                <w:rFonts w:ascii="Times New Roman" w:hAnsi="Times New Roman" w:cs="Times New Roman"/>
                <w:sz w:val="28"/>
                <w:szCs w:val="28"/>
              </w:rPr>
              <w:t xml:space="preserve"> году», постановлением администрации Шатковского муниципального округа Нижегородско</w:t>
            </w:r>
            <w:r w:rsidR="00635D55">
              <w:rPr>
                <w:rFonts w:ascii="Times New Roman" w:hAnsi="Times New Roman" w:cs="Times New Roman"/>
                <w:sz w:val="28"/>
                <w:szCs w:val="28"/>
              </w:rPr>
              <w:t>й области от 09.04.2025 № 469</w:t>
            </w:r>
            <w:r w:rsidR="005B3713">
              <w:rPr>
                <w:rFonts w:ascii="Times New Roman" w:hAnsi="Times New Roman" w:cs="Times New Roman"/>
                <w:sz w:val="28"/>
                <w:szCs w:val="28"/>
              </w:rPr>
              <w:t xml:space="preserve"> «Об организации отдыха, оздоровле</w:t>
            </w:r>
            <w:r w:rsidR="00635D55">
              <w:rPr>
                <w:rFonts w:ascii="Times New Roman" w:hAnsi="Times New Roman" w:cs="Times New Roman"/>
                <w:sz w:val="28"/>
                <w:szCs w:val="28"/>
              </w:rPr>
              <w:t>ния и занятости детей</w:t>
            </w:r>
            <w:r w:rsidR="005B3713">
              <w:rPr>
                <w:rFonts w:ascii="Times New Roman" w:hAnsi="Times New Roman" w:cs="Times New Roman"/>
                <w:sz w:val="28"/>
                <w:szCs w:val="28"/>
              </w:rPr>
              <w:t xml:space="preserve"> Шатковского муниципального окр</w:t>
            </w:r>
            <w:r w:rsidR="00635D55">
              <w:rPr>
                <w:rFonts w:ascii="Times New Roman" w:hAnsi="Times New Roman" w:cs="Times New Roman"/>
                <w:sz w:val="28"/>
                <w:szCs w:val="28"/>
              </w:rPr>
              <w:t>уга Нижегородской области в 2025</w:t>
            </w:r>
            <w:r w:rsidR="005B3713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целях организации досуга детей и молодёжи в каникулярный период</w:t>
            </w:r>
            <w:r w:rsidR="00C64F9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Шатковского муниципальн</w:t>
            </w:r>
            <w:r w:rsidR="004D75C1">
              <w:rPr>
                <w:rFonts w:ascii="Times New Roman" w:hAnsi="Times New Roman" w:cs="Times New Roman"/>
                <w:sz w:val="28"/>
                <w:szCs w:val="28"/>
              </w:rPr>
              <w:t>ого округа</w:t>
            </w:r>
            <w:r w:rsidR="00C64F95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 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т: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1. Отделу образования администрации Шатковского муниципального округа Нижегородской области: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1.1. Провести работу по реализации областного проекта «Дворовая практика» (далее – Проект) на территории Шатковского муниципального окр</w:t>
            </w:r>
            <w:r w:rsidR="00635D55">
              <w:rPr>
                <w:rFonts w:ascii="Times New Roman" w:hAnsi="Times New Roman" w:cs="Times New Roman"/>
                <w:sz w:val="28"/>
                <w:szCs w:val="28"/>
              </w:rPr>
              <w:t>уга Нижегородской области в 2025</w:t>
            </w: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1.2. Определить территорию, на которой будет организована дворовая площадка.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1.3. Утвердить график работы дворовой площадки.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2. Назначить координатором Проекта методиста информационно-диагностического кабинета отдела образования администрации Шатковского муниципального округа Нижегородской области Д.В. Андрееву.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Определить муниципальное образовательное учреждение дополнительного образования «Детско-юношеский центр» (далее – МОУ ДО ДЮЦ):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- учреждением-куратором, ответственным за реализацию Проекта;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- учреждением, ответственным за методическое сопровождение Проекта, подготовку и обучение кадров.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4. Закрепить за учреждением-куратором 1 дворовую площадку.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5. Утвердить прилагаемый план мероприятий по реализации областного проекта  «Дворовая практика» на территории Шатковского муниципального окр</w:t>
            </w:r>
            <w:r w:rsidR="00635D55">
              <w:rPr>
                <w:rFonts w:ascii="Times New Roman" w:hAnsi="Times New Roman" w:cs="Times New Roman"/>
                <w:sz w:val="28"/>
                <w:szCs w:val="28"/>
              </w:rPr>
              <w:t>уга Нижегородской области в 2025</w:t>
            </w: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6. Отделу образования администрации Шатковского муниципального округа Нижегородской области совместно с МОУ ДО ДЮЦ обеспечить: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6.1. Контроль за ходом реализации Проекта.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6.2. Информационное сопровождение реализации Проекта.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7. Рекомендовать МОУ ДО ДЮЦ: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DD0">
              <w:rPr>
                <w:rFonts w:ascii="Times New Roman" w:hAnsi="Times New Roman" w:cs="Times New Roman"/>
                <w:sz w:val="28"/>
                <w:szCs w:val="28"/>
              </w:rPr>
              <w:t>7.1. Организовать подготовку педагогов, работающих на дворовой площадке, волонтёров (студентов, старшеклассников), организующих работу на дворовой площадке.</w:t>
            </w: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3713" w:rsidRPr="005B3713" w:rsidRDefault="005B3713" w:rsidP="005B371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 xml:space="preserve">7.2. Обеспечить взаимодействие с организациями </w:t>
            </w:r>
            <w:r w:rsidRPr="0007717B">
              <w:rPr>
                <w:rFonts w:ascii="Times New Roman" w:hAnsi="Times New Roman" w:cs="Times New Roman"/>
                <w:sz w:val="28"/>
                <w:szCs w:val="28"/>
              </w:rPr>
              <w:t>СПО и ВПО</w:t>
            </w: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 xml:space="preserve"> по подбору студентов для организации работы на дворовой площадке.</w:t>
            </w:r>
          </w:p>
          <w:p w:rsidR="00FB2B90" w:rsidRDefault="005B3713" w:rsidP="00FB2B9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 xml:space="preserve">7.3. Обеспечить межведомственное взаимодействие при реализации Проекта, в том числе с Отделом МВД России «Шатковский» для реализации задач по обеспечению безопасности на дворовой площадке, с комиссией по делам несовершеннолетних и защите их прав при администрации Шатковского муниципального округа Нижегородской области для реализации задач по профилактике правонарушений несовершеннолетних, с                                 ГБУЗ НО «Шатковская ЦРБ» для реализации задач по формированию здорового </w:t>
            </w:r>
            <w:r w:rsidR="00FB2B90">
              <w:rPr>
                <w:rFonts w:ascii="Times New Roman" w:hAnsi="Times New Roman" w:cs="Times New Roman"/>
                <w:sz w:val="28"/>
                <w:szCs w:val="28"/>
              </w:rPr>
              <w:t>образа жизни.</w:t>
            </w:r>
          </w:p>
          <w:p w:rsidR="00FB2B90" w:rsidRDefault="005B3713" w:rsidP="00FB2B9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8. Действие настоящего постановления распространяется на правоо</w:t>
            </w:r>
            <w:r w:rsidR="00FB2B90">
              <w:rPr>
                <w:rFonts w:ascii="Times New Roman" w:hAnsi="Times New Roman" w:cs="Times New Roman"/>
                <w:sz w:val="28"/>
                <w:szCs w:val="28"/>
              </w:rPr>
              <w:t>тноше</w:t>
            </w:r>
            <w:r w:rsidR="00635D55">
              <w:rPr>
                <w:rFonts w:ascii="Times New Roman" w:hAnsi="Times New Roman" w:cs="Times New Roman"/>
                <w:sz w:val="28"/>
                <w:szCs w:val="28"/>
              </w:rPr>
              <w:t>ния, возникшие с 01.01.2025</w:t>
            </w:r>
            <w:r w:rsidRPr="005B3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2B83" w:rsidRPr="00FB2B90" w:rsidRDefault="00FB2B90" w:rsidP="00FB2B9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B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B168B" w:rsidRPr="00FB2B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62B83" w:rsidRPr="00FB2B90">
              <w:rPr>
                <w:rFonts w:ascii="Times New Roman" w:hAnsi="Times New Roman" w:cs="Times New Roman"/>
                <w:sz w:val="28"/>
                <w:szCs w:val="28"/>
              </w:rPr>
              <w:t>Обнародов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настоящее постановление путё</w:t>
            </w:r>
            <w:r w:rsidR="00162B83" w:rsidRPr="00FB2B90">
              <w:rPr>
                <w:rFonts w:ascii="Times New Roman" w:hAnsi="Times New Roman" w:cs="Times New Roman"/>
                <w:sz w:val="28"/>
                <w:szCs w:val="28"/>
              </w:rPr>
              <w:t>м опубликования 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бщественно-политической газете «Новый путь»</w:t>
            </w:r>
            <w:r w:rsidR="00162B83" w:rsidRPr="00FB2B90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размещения на </w:t>
            </w:r>
            <w:r w:rsidR="00162B83" w:rsidRPr="00FB2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официальном сайте Шатковского муниципального округа Нижегородской области в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«Интернет»</w:t>
            </w:r>
            <w:r w:rsidR="00162B83" w:rsidRPr="00FB2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68B" w:rsidRPr="00CA7E0E" w:rsidRDefault="00FB2B90" w:rsidP="00162B83">
            <w:pPr>
              <w:pStyle w:val="ConsPlusNormal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B168B" w:rsidRPr="00CA7E0E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исполнением настоящего постановления </w:t>
            </w:r>
            <w:r w:rsidR="00635D55">
              <w:rPr>
                <w:rFonts w:ascii="Times New Roman" w:hAnsi="Times New Roman" w:cs="Times New Roman"/>
                <w:sz w:val="28"/>
                <w:szCs w:val="28"/>
              </w:rPr>
              <w:t>возложить на заместителя главы администрации Шатковского муниципального округа Нижегородской области В.В. Ярилина</w:t>
            </w:r>
            <w:r w:rsidR="008B168B" w:rsidRPr="00CA7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68B" w:rsidRDefault="008B168B" w:rsidP="00162B83">
            <w:pPr>
              <w:spacing w:line="360" w:lineRule="auto"/>
              <w:ind w:right="11" w:firstLine="601"/>
              <w:jc w:val="center"/>
              <w:rPr>
                <w:sz w:val="28"/>
              </w:rPr>
            </w:pPr>
          </w:p>
          <w:p w:rsidR="008B168B" w:rsidRDefault="008B168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8B168B" w:rsidRDefault="008B168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8B168B" w:rsidRPr="00E77422" w:rsidRDefault="00635D55" w:rsidP="008B168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8B168B" w:rsidRPr="00E77422">
              <w:rPr>
                <w:sz w:val="28"/>
              </w:rPr>
              <w:t xml:space="preserve"> местного самоуправления                                                        </w:t>
            </w:r>
          </w:p>
          <w:p w:rsidR="008B168B" w:rsidRDefault="008B168B" w:rsidP="008B168B">
            <w:pPr>
              <w:spacing w:line="360" w:lineRule="auto"/>
              <w:jc w:val="both"/>
              <w:rPr>
                <w:sz w:val="28"/>
              </w:rPr>
            </w:pPr>
            <w:r w:rsidRPr="00E77422">
              <w:rPr>
                <w:sz w:val="28"/>
              </w:rPr>
              <w:t xml:space="preserve">Шатковского муниципального округа </w:t>
            </w:r>
          </w:p>
          <w:p w:rsidR="00B5795B" w:rsidRDefault="008B168B" w:rsidP="008B168B">
            <w:pPr>
              <w:spacing w:line="360" w:lineRule="auto"/>
              <w:jc w:val="both"/>
              <w:rPr>
                <w:sz w:val="28"/>
              </w:rPr>
            </w:pPr>
            <w:r w:rsidRPr="00E77422">
              <w:rPr>
                <w:sz w:val="28"/>
              </w:rPr>
              <w:t>Нижегородской области</w:t>
            </w:r>
            <w:r>
              <w:rPr>
                <w:sz w:val="28"/>
              </w:rPr>
              <w:t xml:space="preserve">                                   </w:t>
            </w:r>
            <w:r w:rsidR="00635D55">
              <w:rPr>
                <w:sz w:val="28"/>
              </w:rPr>
              <w:t xml:space="preserve">                               М.Н. Межевов</w:t>
            </w: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C563E9" w:rsidRDefault="00C563E9" w:rsidP="00C563E9">
            <w:pPr>
              <w:spacing w:line="360" w:lineRule="auto"/>
              <w:rPr>
                <w:sz w:val="28"/>
                <w:szCs w:val="28"/>
              </w:rPr>
            </w:pPr>
          </w:p>
          <w:p w:rsidR="004A780C" w:rsidRDefault="00FB2B90" w:rsidP="00C563E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7F6159" w:rsidRDefault="00FB2B90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4A780C">
              <w:rPr>
                <w:sz w:val="28"/>
                <w:szCs w:val="28"/>
              </w:rPr>
              <w:t xml:space="preserve"> администрации </w:t>
            </w:r>
          </w:p>
          <w:p w:rsidR="004A780C" w:rsidRDefault="004A780C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Шатковского муниципального округа</w:t>
            </w:r>
          </w:p>
          <w:p w:rsidR="004A780C" w:rsidRDefault="004A780C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Нижегородской области</w:t>
            </w:r>
          </w:p>
          <w:p w:rsidR="004A780C" w:rsidRDefault="00C563E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от 28.05.2025 № 691</w:t>
            </w: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A132D9" w:rsidRDefault="00A132D9" w:rsidP="00A132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План мероприятий </w:t>
            </w:r>
          </w:p>
          <w:p w:rsidR="00A132D9" w:rsidRDefault="00A132D9" w:rsidP="00A132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реализации областного проекта «Дворовая практика» </w:t>
            </w:r>
          </w:p>
          <w:p w:rsidR="00A132D9" w:rsidRDefault="00A132D9" w:rsidP="00A132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территории Шатковского муниципального округа </w:t>
            </w:r>
          </w:p>
          <w:p w:rsidR="004A780C" w:rsidRDefault="00D95410" w:rsidP="00A132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Нижегородской области в 2025</w:t>
            </w:r>
            <w:r w:rsidR="00A132D9">
              <w:rPr>
                <w:b/>
                <w:sz w:val="28"/>
                <w:szCs w:val="28"/>
              </w:rPr>
              <w:t xml:space="preserve"> году</w:t>
            </w:r>
          </w:p>
          <w:p w:rsidR="004A780C" w:rsidRDefault="004A780C" w:rsidP="004A780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0"/>
              <w:gridCol w:w="4483"/>
              <w:gridCol w:w="2129"/>
              <w:gridCol w:w="2373"/>
            </w:tblGrid>
            <w:tr w:rsidR="000C07B9" w:rsidRPr="0069294B" w:rsidTr="0072640C">
              <w:trPr>
                <w:trHeight w:val="957"/>
              </w:trPr>
              <w:tc>
                <w:tcPr>
                  <w:tcW w:w="298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346" w:type="pct"/>
                  <w:shd w:val="clear" w:color="auto" w:fill="auto"/>
                </w:tcPr>
                <w:p w:rsidR="000C07B9" w:rsidRDefault="000C07B9" w:rsidP="000C07B9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Наименование </w:t>
                  </w:r>
                </w:p>
                <w:p w:rsidR="000C07B9" w:rsidRPr="0069294B" w:rsidRDefault="000C07B9" w:rsidP="000C07B9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1114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Сроки выполнения</w:t>
                  </w:r>
                </w:p>
              </w:tc>
              <w:tc>
                <w:tcPr>
                  <w:tcW w:w="1242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0C07B9" w:rsidRPr="0069294B" w:rsidTr="0072640C">
              <w:trPr>
                <w:trHeight w:val="957"/>
              </w:trPr>
              <w:tc>
                <w:tcPr>
                  <w:tcW w:w="298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Pr="0069294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46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Направление в ГБУ ДО НЦ «Сфера» плана реализации Проекта на территории Шатковского муниципального округа Нижегородской области</w:t>
                  </w:r>
                </w:p>
              </w:tc>
              <w:tc>
                <w:tcPr>
                  <w:tcW w:w="1114" w:type="pct"/>
                  <w:shd w:val="clear" w:color="auto" w:fill="auto"/>
                </w:tcPr>
                <w:p w:rsidR="000C07B9" w:rsidRPr="0069294B" w:rsidRDefault="0072640C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  <w:r w:rsidR="00D066EC">
                    <w:rPr>
                      <w:sz w:val="28"/>
                      <w:szCs w:val="28"/>
                    </w:rPr>
                    <w:t xml:space="preserve"> мая </w:t>
                  </w:r>
                  <w:r w:rsidR="000C07B9">
                    <w:rPr>
                      <w:sz w:val="28"/>
                      <w:szCs w:val="28"/>
                    </w:rPr>
                    <w:t>202</w:t>
                  </w:r>
                  <w:r w:rsidR="00D95410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42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9294B">
                    <w:rPr>
                      <w:sz w:val="28"/>
                      <w:szCs w:val="28"/>
                    </w:rPr>
                    <w:t>Отдел образования администрации Ш</w:t>
                  </w:r>
                  <w:r>
                    <w:rPr>
                      <w:sz w:val="28"/>
                      <w:szCs w:val="28"/>
                    </w:rPr>
                    <w:t>атковского муниципального округа Нижегородской области</w:t>
                  </w:r>
                </w:p>
              </w:tc>
            </w:tr>
            <w:tr w:rsidR="000C07B9" w:rsidRPr="0069294B" w:rsidTr="0072640C">
              <w:trPr>
                <w:trHeight w:val="957"/>
              </w:trPr>
              <w:tc>
                <w:tcPr>
                  <w:tcW w:w="298" w:type="pct"/>
                  <w:shd w:val="clear" w:color="auto" w:fill="auto"/>
                </w:tcPr>
                <w:p w:rsidR="000C07B9" w:rsidRPr="0069294B" w:rsidRDefault="0072640C" w:rsidP="000C07B9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0C07B9" w:rsidRPr="0069294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46" w:type="pct"/>
                  <w:shd w:val="clear" w:color="auto" w:fill="auto"/>
                </w:tcPr>
                <w:p w:rsidR="000C07B9" w:rsidRPr="00A04DD0" w:rsidRDefault="000C07B9" w:rsidP="000C07B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A04DD0">
                    <w:rPr>
                      <w:sz w:val="28"/>
                      <w:szCs w:val="28"/>
                    </w:rPr>
                    <w:t>Подготовка педагогов, работающих на дворовой площадке, волонтёров (студентов, старшеклассников), организующих работу на дворовой площадке</w:t>
                  </w:r>
                </w:p>
              </w:tc>
              <w:tc>
                <w:tcPr>
                  <w:tcW w:w="1114" w:type="pct"/>
                  <w:shd w:val="clear" w:color="auto" w:fill="auto"/>
                </w:tcPr>
                <w:p w:rsidR="000C07B9" w:rsidRPr="00A04DD0" w:rsidRDefault="000C07B9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A04DD0">
                    <w:rPr>
                      <w:sz w:val="28"/>
                      <w:szCs w:val="28"/>
                    </w:rPr>
                    <w:t>Апрель-май 202</w:t>
                  </w:r>
                  <w:r w:rsidR="00A04DD0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42" w:type="pct"/>
                  <w:shd w:val="clear" w:color="auto" w:fill="auto"/>
                </w:tcPr>
                <w:p w:rsidR="000C07B9" w:rsidRDefault="000C07B9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9294B">
                    <w:rPr>
                      <w:sz w:val="28"/>
                      <w:szCs w:val="28"/>
                    </w:rPr>
                    <w:t>Отдел образования администрации Ш</w:t>
                  </w:r>
                  <w:r>
                    <w:rPr>
                      <w:sz w:val="28"/>
                      <w:szCs w:val="28"/>
                    </w:rPr>
                    <w:t>атковского муниципального округа Нижегородской области,</w:t>
                  </w:r>
                </w:p>
                <w:p w:rsidR="000C07B9" w:rsidRPr="0069294B" w:rsidRDefault="000C07B9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9294B">
                    <w:rPr>
                      <w:sz w:val="28"/>
                      <w:szCs w:val="28"/>
                    </w:rPr>
                    <w:t xml:space="preserve"> МОУ ДО ДЮЦ</w:t>
                  </w:r>
                </w:p>
              </w:tc>
            </w:tr>
            <w:tr w:rsidR="000C07B9" w:rsidRPr="0069294B" w:rsidTr="0072640C">
              <w:trPr>
                <w:trHeight w:val="957"/>
              </w:trPr>
              <w:tc>
                <w:tcPr>
                  <w:tcW w:w="298" w:type="pct"/>
                  <w:shd w:val="clear" w:color="auto" w:fill="auto"/>
                </w:tcPr>
                <w:p w:rsidR="000C07B9" w:rsidRPr="0069294B" w:rsidRDefault="0072640C" w:rsidP="000C07B9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3</w:t>
                  </w:r>
                  <w:r w:rsidR="000C07B9" w:rsidRPr="0069294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46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69294B">
                    <w:rPr>
                      <w:sz w:val="28"/>
                      <w:szCs w:val="28"/>
                    </w:rPr>
                    <w:t>Реализация Проекта в</w:t>
                  </w:r>
                  <w:r>
                    <w:rPr>
                      <w:sz w:val="28"/>
                      <w:szCs w:val="28"/>
                    </w:rPr>
                    <w:t xml:space="preserve"> Шатковском муниципальном округе</w:t>
                  </w:r>
                  <w:r w:rsidRPr="0069294B">
                    <w:rPr>
                      <w:sz w:val="28"/>
                      <w:szCs w:val="28"/>
                    </w:rPr>
                    <w:t xml:space="preserve"> Нижегородской области</w:t>
                  </w:r>
                </w:p>
              </w:tc>
              <w:tc>
                <w:tcPr>
                  <w:tcW w:w="1114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Июнь 202</w:t>
                  </w:r>
                  <w:r w:rsidR="00D95410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42" w:type="pct"/>
                  <w:shd w:val="clear" w:color="auto" w:fill="auto"/>
                </w:tcPr>
                <w:p w:rsidR="000C07B9" w:rsidRDefault="000C07B9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9294B">
                    <w:rPr>
                      <w:sz w:val="28"/>
                      <w:szCs w:val="28"/>
                    </w:rPr>
                    <w:t>Отдел образования администрации Ш</w:t>
                  </w:r>
                  <w:r>
                    <w:rPr>
                      <w:sz w:val="28"/>
                      <w:szCs w:val="28"/>
                    </w:rPr>
                    <w:t>атковского муниципального округа Нижегородской области</w:t>
                  </w:r>
                  <w:r w:rsidRPr="0069294B">
                    <w:rPr>
                      <w:sz w:val="28"/>
                      <w:szCs w:val="28"/>
                    </w:rPr>
                    <w:t xml:space="preserve">, </w:t>
                  </w:r>
                </w:p>
                <w:p w:rsidR="000C07B9" w:rsidRPr="0069294B" w:rsidRDefault="000C07B9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9294B">
                    <w:rPr>
                      <w:sz w:val="28"/>
                      <w:szCs w:val="28"/>
                    </w:rPr>
                    <w:t>МОУ ДО ДЮЦ</w:t>
                  </w:r>
                </w:p>
              </w:tc>
            </w:tr>
            <w:tr w:rsidR="000C07B9" w:rsidRPr="0069294B" w:rsidTr="0072640C">
              <w:trPr>
                <w:trHeight w:val="957"/>
              </w:trPr>
              <w:tc>
                <w:tcPr>
                  <w:tcW w:w="298" w:type="pct"/>
                  <w:shd w:val="clear" w:color="auto" w:fill="auto"/>
                </w:tcPr>
                <w:p w:rsidR="000C07B9" w:rsidRPr="0069294B" w:rsidRDefault="0072640C" w:rsidP="000C07B9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0C07B9" w:rsidRPr="0069294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46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Изучение</w:t>
                  </w:r>
                  <w:r w:rsidRPr="0069294B">
                    <w:rPr>
                      <w:sz w:val="28"/>
                      <w:szCs w:val="28"/>
                    </w:rPr>
                    <w:t xml:space="preserve"> координатором Проекта</w:t>
                  </w:r>
                  <w:r>
                    <w:rPr>
                      <w:sz w:val="28"/>
                      <w:szCs w:val="28"/>
                    </w:rPr>
                    <w:t xml:space="preserve"> состояния организации работы</w:t>
                  </w:r>
                  <w:r w:rsidRPr="0069294B">
                    <w:rPr>
                      <w:sz w:val="28"/>
                      <w:szCs w:val="28"/>
                    </w:rPr>
                    <w:t xml:space="preserve"> дворовой площадки на территории Ш</w:t>
                  </w:r>
                  <w:r>
                    <w:rPr>
                      <w:sz w:val="28"/>
                      <w:szCs w:val="28"/>
                    </w:rPr>
                    <w:t>атковского муниципального округа Нижегородской области</w:t>
                  </w:r>
                </w:p>
              </w:tc>
              <w:tc>
                <w:tcPr>
                  <w:tcW w:w="1114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Июнь 202</w:t>
                  </w:r>
                  <w:r w:rsidR="00D95410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42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9294B">
                    <w:rPr>
                      <w:sz w:val="28"/>
                      <w:szCs w:val="28"/>
                    </w:rPr>
                    <w:t>Отдел образования администрации Шатковского му</w:t>
                  </w:r>
                  <w:r>
                    <w:rPr>
                      <w:sz w:val="28"/>
                      <w:szCs w:val="28"/>
                    </w:rPr>
                    <w:t>ниципального округа Нижегородской области</w:t>
                  </w:r>
                </w:p>
              </w:tc>
            </w:tr>
            <w:tr w:rsidR="000C07B9" w:rsidRPr="0069294B" w:rsidTr="0072640C">
              <w:trPr>
                <w:trHeight w:val="957"/>
              </w:trPr>
              <w:tc>
                <w:tcPr>
                  <w:tcW w:w="298" w:type="pct"/>
                  <w:shd w:val="clear" w:color="auto" w:fill="auto"/>
                </w:tcPr>
                <w:p w:rsidR="000C07B9" w:rsidRPr="0069294B" w:rsidRDefault="0072640C" w:rsidP="000C07B9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0C07B9" w:rsidRPr="0069294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46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69294B">
                    <w:rPr>
                      <w:sz w:val="28"/>
                      <w:szCs w:val="28"/>
                    </w:rPr>
                    <w:t>Направл</w:t>
                  </w:r>
                  <w:r>
                    <w:rPr>
                      <w:sz w:val="28"/>
                      <w:szCs w:val="28"/>
                    </w:rPr>
                    <w:t>ение в ГБУ ДО НЦ «Сфера»</w:t>
                  </w:r>
                  <w:r w:rsidR="00BE10DD">
                    <w:rPr>
                      <w:sz w:val="28"/>
                      <w:szCs w:val="28"/>
                    </w:rPr>
                    <w:t xml:space="preserve"> отчёта</w:t>
                  </w:r>
                  <w:r w:rsidRPr="0069294B">
                    <w:rPr>
                      <w:sz w:val="28"/>
                      <w:szCs w:val="28"/>
                    </w:rPr>
                    <w:t xml:space="preserve"> по ито</w:t>
                  </w:r>
                  <w:r>
                    <w:rPr>
                      <w:sz w:val="28"/>
                      <w:szCs w:val="28"/>
                    </w:rPr>
                    <w:t>гам реализации Проекта</w:t>
                  </w:r>
                </w:p>
              </w:tc>
              <w:tc>
                <w:tcPr>
                  <w:tcW w:w="1114" w:type="pct"/>
                  <w:shd w:val="clear" w:color="auto" w:fill="auto"/>
                </w:tcPr>
                <w:p w:rsidR="000C07B9" w:rsidRPr="0069294B" w:rsidRDefault="00D95410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D066EC">
                    <w:rPr>
                      <w:sz w:val="28"/>
                      <w:szCs w:val="28"/>
                    </w:rPr>
                    <w:t xml:space="preserve"> сентября </w:t>
                  </w:r>
                  <w:r w:rsidR="000C07B9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42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9294B">
                    <w:rPr>
                      <w:sz w:val="28"/>
                      <w:szCs w:val="28"/>
                    </w:rPr>
                    <w:t>Отдел образования администрации Ш</w:t>
                  </w:r>
                  <w:r>
                    <w:rPr>
                      <w:sz w:val="28"/>
                      <w:szCs w:val="28"/>
                    </w:rPr>
                    <w:t>атковского муниципального округа Нижегородской области</w:t>
                  </w:r>
                </w:p>
              </w:tc>
            </w:tr>
            <w:tr w:rsidR="000C07B9" w:rsidRPr="0069294B" w:rsidTr="0072640C">
              <w:trPr>
                <w:trHeight w:val="329"/>
              </w:trPr>
              <w:tc>
                <w:tcPr>
                  <w:tcW w:w="298" w:type="pct"/>
                  <w:shd w:val="clear" w:color="auto" w:fill="auto"/>
                </w:tcPr>
                <w:p w:rsidR="000C07B9" w:rsidRPr="0069294B" w:rsidRDefault="0072640C" w:rsidP="000C07B9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0C07B9" w:rsidRPr="0069294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46" w:type="pct"/>
                  <w:shd w:val="clear" w:color="auto" w:fill="auto"/>
                </w:tcPr>
                <w:p w:rsidR="000C07B9" w:rsidRPr="0069294B" w:rsidRDefault="000C07B9" w:rsidP="000C07B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69294B"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 xml:space="preserve">одведение итогов </w:t>
                  </w:r>
                  <w:r w:rsidRPr="0069294B">
                    <w:rPr>
                      <w:sz w:val="28"/>
                      <w:szCs w:val="28"/>
                    </w:rPr>
                    <w:t>реализации Прое</w:t>
                  </w:r>
                  <w:r w:rsidR="0072640C">
                    <w:rPr>
                      <w:sz w:val="28"/>
                      <w:szCs w:val="28"/>
                    </w:rPr>
                    <w:t xml:space="preserve">кта на заседаниях </w:t>
                  </w:r>
                  <w:r>
                    <w:rPr>
                      <w:sz w:val="28"/>
                      <w:szCs w:val="28"/>
                    </w:rPr>
                    <w:t>межведомственной комиссии</w:t>
                  </w:r>
                  <w:r w:rsidRPr="0069294B">
                    <w:rPr>
                      <w:sz w:val="28"/>
                      <w:szCs w:val="28"/>
                    </w:rPr>
                    <w:t xml:space="preserve"> по</w:t>
                  </w:r>
                  <w:r w:rsidR="0072640C">
                    <w:rPr>
                      <w:sz w:val="28"/>
                      <w:szCs w:val="28"/>
                    </w:rPr>
                    <w:t xml:space="preserve"> вопросам организации отдыха и</w:t>
                  </w:r>
                  <w:r w:rsidRPr="0069294B">
                    <w:rPr>
                      <w:sz w:val="28"/>
                      <w:szCs w:val="28"/>
                    </w:rPr>
                    <w:t xml:space="preserve"> оздоровлени</w:t>
                  </w:r>
                  <w:r w:rsidR="0072640C">
                    <w:rPr>
                      <w:sz w:val="28"/>
                      <w:szCs w:val="28"/>
                    </w:rPr>
                    <w:t>я</w:t>
                  </w:r>
                  <w:r>
                    <w:rPr>
                      <w:sz w:val="28"/>
                      <w:szCs w:val="28"/>
                    </w:rPr>
                    <w:t xml:space="preserve"> детей </w:t>
                  </w:r>
                  <w:r w:rsidR="0072640C">
                    <w:rPr>
                      <w:sz w:val="28"/>
                      <w:szCs w:val="28"/>
                    </w:rPr>
                    <w:t>в Шатковском муниципальном округе Нижегородской области</w:t>
                  </w:r>
                </w:p>
              </w:tc>
              <w:tc>
                <w:tcPr>
                  <w:tcW w:w="1114" w:type="pct"/>
                  <w:shd w:val="clear" w:color="auto" w:fill="auto"/>
                </w:tcPr>
                <w:p w:rsidR="000C07B9" w:rsidRPr="0069294B" w:rsidRDefault="0072640C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Июль, </w:t>
                  </w:r>
                  <w:r w:rsidR="00D95410">
                    <w:rPr>
                      <w:sz w:val="28"/>
                      <w:szCs w:val="28"/>
                    </w:rPr>
                    <w:t>август, октябрь 2025</w:t>
                  </w:r>
                </w:p>
                <w:p w:rsidR="000C07B9" w:rsidRPr="0069294B" w:rsidRDefault="000C07B9" w:rsidP="000C07B9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0C07B9" w:rsidRPr="0069294B" w:rsidRDefault="000C07B9" w:rsidP="000C07B9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0C07B9" w:rsidRPr="0069294B" w:rsidRDefault="000C07B9" w:rsidP="000C07B9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0C07B9" w:rsidRPr="0069294B" w:rsidRDefault="000C07B9" w:rsidP="000C07B9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0C07B9" w:rsidRPr="0069294B" w:rsidRDefault="000C07B9" w:rsidP="000C07B9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42" w:type="pct"/>
                  <w:shd w:val="clear" w:color="auto" w:fill="auto"/>
                </w:tcPr>
                <w:p w:rsidR="000C07B9" w:rsidRDefault="000C07B9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9294B">
                    <w:rPr>
                      <w:sz w:val="28"/>
                      <w:szCs w:val="28"/>
                    </w:rPr>
                    <w:t>Отдел образования администрации Ш</w:t>
                  </w:r>
                  <w:r>
                    <w:rPr>
                      <w:sz w:val="28"/>
                      <w:szCs w:val="28"/>
                    </w:rPr>
                    <w:t xml:space="preserve">атковского муниципального округа Нижегородской </w:t>
                  </w:r>
                  <w:r>
                    <w:rPr>
                      <w:sz w:val="28"/>
                      <w:szCs w:val="28"/>
                    </w:rPr>
                    <w:lastRenderedPageBreak/>
                    <w:t>области</w:t>
                  </w:r>
                  <w:r w:rsidRPr="0069294B">
                    <w:rPr>
                      <w:sz w:val="28"/>
                      <w:szCs w:val="28"/>
                    </w:rPr>
                    <w:t xml:space="preserve">, </w:t>
                  </w:r>
                </w:p>
                <w:p w:rsidR="000C07B9" w:rsidRPr="0069294B" w:rsidRDefault="000C07B9" w:rsidP="000C07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9294B">
                    <w:rPr>
                      <w:sz w:val="28"/>
                      <w:szCs w:val="28"/>
                    </w:rPr>
                    <w:t>МОУ ДО ДЮЦ</w:t>
                  </w:r>
                </w:p>
              </w:tc>
            </w:tr>
          </w:tbl>
          <w:p w:rsidR="00B5795B" w:rsidRDefault="00B5795B" w:rsidP="00B5795B">
            <w:pPr>
              <w:spacing w:line="360" w:lineRule="auto"/>
              <w:rPr>
                <w:sz w:val="28"/>
                <w:szCs w:val="28"/>
              </w:rPr>
            </w:pPr>
          </w:p>
          <w:p w:rsidR="008B168B" w:rsidRPr="00E77422" w:rsidRDefault="008B168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C64F95" w:rsidRPr="00FD3A6D" w:rsidRDefault="00C64F95" w:rsidP="00E7742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60BDB" w:rsidRPr="00240B8E" w:rsidRDefault="00E60BDB" w:rsidP="00240B8E">
      <w:pPr>
        <w:spacing w:line="360" w:lineRule="auto"/>
        <w:rPr>
          <w:sz w:val="28"/>
          <w:szCs w:val="28"/>
        </w:rPr>
      </w:pPr>
    </w:p>
    <w:sectPr w:rsidR="00E60BDB" w:rsidRPr="00240B8E" w:rsidSect="00E77422">
      <w:pgSz w:w="11906" w:h="16838"/>
      <w:pgMar w:top="567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entury Gothic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43211"/>
    <w:multiLevelType w:val="hybridMultilevel"/>
    <w:tmpl w:val="7542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64CC7"/>
    <w:multiLevelType w:val="hybridMultilevel"/>
    <w:tmpl w:val="EA8EE33E"/>
    <w:lvl w:ilvl="0" w:tplc="5B04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89"/>
    <w:rsid w:val="00000DDB"/>
    <w:rsid w:val="00011ECB"/>
    <w:rsid w:val="00013605"/>
    <w:rsid w:val="000210E3"/>
    <w:rsid w:val="00025181"/>
    <w:rsid w:val="00041626"/>
    <w:rsid w:val="00041939"/>
    <w:rsid w:val="00045A4F"/>
    <w:rsid w:val="000515A7"/>
    <w:rsid w:val="000549B6"/>
    <w:rsid w:val="00054A8C"/>
    <w:rsid w:val="00072BED"/>
    <w:rsid w:val="0007717B"/>
    <w:rsid w:val="000A0DB1"/>
    <w:rsid w:val="000A0EC1"/>
    <w:rsid w:val="000B40B9"/>
    <w:rsid w:val="000C07B9"/>
    <w:rsid w:val="000D14A8"/>
    <w:rsid w:val="000F3BC3"/>
    <w:rsid w:val="001020FC"/>
    <w:rsid w:val="00115500"/>
    <w:rsid w:val="0012106C"/>
    <w:rsid w:val="00125DA9"/>
    <w:rsid w:val="00151358"/>
    <w:rsid w:val="00161FC8"/>
    <w:rsid w:val="001625A1"/>
    <w:rsid w:val="00162A9A"/>
    <w:rsid w:val="00162B83"/>
    <w:rsid w:val="00163056"/>
    <w:rsid w:val="00166836"/>
    <w:rsid w:val="001833CA"/>
    <w:rsid w:val="001A54A4"/>
    <w:rsid w:val="001B78B1"/>
    <w:rsid w:val="001C23C0"/>
    <w:rsid w:val="001F13A0"/>
    <w:rsid w:val="001F7312"/>
    <w:rsid w:val="002002A5"/>
    <w:rsid w:val="00204B31"/>
    <w:rsid w:val="0021460E"/>
    <w:rsid w:val="00214C75"/>
    <w:rsid w:val="0022187F"/>
    <w:rsid w:val="00230575"/>
    <w:rsid w:val="00235F02"/>
    <w:rsid w:val="00240B8E"/>
    <w:rsid w:val="0024226A"/>
    <w:rsid w:val="00245182"/>
    <w:rsid w:val="002A1D9D"/>
    <w:rsid w:val="002C0D6A"/>
    <w:rsid w:val="002D0788"/>
    <w:rsid w:val="002D6054"/>
    <w:rsid w:val="002F6817"/>
    <w:rsid w:val="00301222"/>
    <w:rsid w:val="003069F9"/>
    <w:rsid w:val="003259FD"/>
    <w:rsid w:val="00326163"/>
    <w:rsid w:val="00332DD1"/>
    <w:rsid w:val="003358A6"/>
    <w:rsid w:val="00357CDC"/>
    <w:rsid w:val="0036282B"/>
    <w:rsid w:val="00372792"/>
    <w:rsid w:val="00386A47"/>
    <w:rsid w:val="00390C50"/>
    <w:rsid w:val="00392EAA"/>
    <w:rsid w:val="003A21BD"/>
    <w:rsid w:val="003B0D4C"/>
    <w:rsid w:val="003B41BA"/>
    <w:rsid w:val="003C28EE"/>
    <w:rsid w:val="003C5DD9"/>
    <w:rsid w:val="003C7F96"/>
    <w:rsid w:val="003D14AC"/>
    <w:rsid w:val="003D1A35"/>
    <w:rsid w:val="003E1DB1"/>
    <w:rsid w:val="003E61A6"/>
    <w:rsid w:val="003E6502"/>
    <w:rsid w:val="003E68DA"/>
    <w:rsid w:val="003F1493"/>
    <w:rsid w:val="00416C7A"/>
    <w:rsid w:val="00421DB9"/>
    <w:rsid w:val="00434A59"/>
    <w:rsid w:val="004374DB"/>
    <w:rsid w:val="004400A4"/>
    <w:rsid w:val="004872B5"/>
    <w:rsid w:val="00491ABC"/>
    <w:rsid w:val="004A3FC8"/>
    <w:rsid w:val="004A780C"/>
    <w:rsid w:val="004B2B2A"/>
    <w:rsid w:val="004D26A7"/>
    <w:rsid w:val="004D75C1"/>
    <w:rsid w:val="004E04EF"/>
    <w:rsid w:val="004E0785"/>
    <w:rsid w:val="004E70AF"/>
    <w:rsid w:val="005167CF"/>
    <w:rsid w:val="00522F06"/>
    <w:rsid w:val="00524611"/>
    <w:rsid w:val="0053045F"/>
    <w:rsid w:val="0053090F"/>
    <w:rsid w:val="005365BF"/>
    <w:rsid w:val="00541C46"/>
    <w:rsid w:val="00545BC2"/>
    <w:rsid w:val="0054773C"/>
    <w:rsid w:val="005737DA"/>
    <w:rsid w:val="005831EC"/>
    <w:rsid w:val="0058664E"/>
    <w:rsid w:val="00587E98"/>
    <w:rsid w:val="005A2377"/>
    <w:rsid w:val="005B2177"/>
    <w:rsid w:val="005B28E0"/>
    <w:rsid w:val="005B3713"/>
    <w:rsid w:val="005B3F76"/>
    <w:rsid w:val="005C503D"/>
    <w:rsid w:val="005D250F"/>
    <w:rsid w:val="005E48D5"/>
    <w:rsid w:val="005F62BA"/>
    <w:rsid w:val="006128E3"/>
    <w:rsid w:val="006220E6"/>
    <w:rsid w:val="00633C0B"/>
    <w:rsid w:val="00635D55"/>
    <w:rsid w:val="00652AF0"/>
    <w:rsid w:val="00652CDB"/>
    <w:rsid w:val="00662C22"/>
    <w:rsid w:val="00664297"/>
    <w:rsid w:val="00674019"/>
    <w:rsid w:val="00680ACE"/>
    <w:rsid w:val="00684F5A"/>
    <w:rsid w:val="006C3997"/>
    <w:rsid w:val="006D5311"/>
    <w:rsid w:val="006E67DD"/>
    <w:rsid w:val="006F0CD3"/>
    <w:rsid w:val="006F4673"/>
    <w:rsid w:val="006F5E19"/>
    <w:rsid w:val="00700510"/>
    <w:rsid w:val="00721323"/>
    <w:rsid w:val="0072640C"/>
    <w:rsid w:val="00726A2B"/>
    <w:rsid w:val="007323A2"/>
    <w:rsid w:val="00743EA6"/>
    <w:rsid w:val="00751F8E"/>
    <w:rsid w:val="00760F35"/>
    <w:rsid w:val="00764EF9"/>
    <w:rsid w:val="00774811"/>
    <w:rsid w:val="00775390"/>
    <w:rsid w:val="00782E36"/>
    <w:rsid w:val="00787BDE"/>
    <w:rsid w:val="0079494C"/>
    <w:rsid w:val="007B2985"/>
    <w:rsid w:val="007B70B5"/>
    <w:rsid w:val="007D5987"/>
    <w:rsid w:val="007E1A8E"/>
    <w:rsid w:val="007E20C6"/>
    <w:rsid w:val="007E5829"/>
    <w:rsid w:val="007F6159"/>
    <w:rsid w:val="008133AF"/>
    <w:rsid w:val="00830E02"/>
    <w:rsid w:val="00842184"/>
    <w:rsid w:val="008422BF"/>
    <w:rsid w:val="008431E0"/>
    <w:rsid w:val="00843A89"/>
    <w:rsid w:val="008448E0"/>
    <w:rsid w:val="008711C2"/>
    <w:rsid w:val="00872BD9"/>
    <w:rsid w:val="00891C7E"/>
    <w:rsid w:val="008A294F"/>
    <w:rsid w:val="008B168B"/>
    <w:rsid w:val="008C1FC0"/>
    <w:rsid w:val="008D5306"/>
    <w:rsid w:val="008E5D12"/>
    <w:rsid w:val="008F078D"/>
    <w:rsid w:val="008F60C7"/>
    <w:rsid w:val="00904A43"/>
    <w:rsid w:val="0090527B"/>
    <w:rsid w:val="00924608"/>
    <w:rsid w:val="00942D16"/>
    <w:rsid w:val="00951525"/>
    <w:rsid w:val="00953F3C"/>
    <w:rsid w:val="009547D9"/>
    <w:rsid w:val="00970A78"/>
    <w:rsid w:val="00976CE1"/>
    <w:rsid w:val="00985776"/>
    <w:rsid w:val="009A18C2"/>
    <w:rsid w:val="009A2930"/>
    <w:rsid w:val="009A5956"/>
    <w:rsid w:val="009B562E"/>
    <w:rsid w:val="009C77A2"/>
    <w:rsid w:val="009D0429"/>
    <w:rsid w:val="009D1129"/>
    <w:rsid w:val="009D68D2"/>
    <w:rsid w:val="009E7527"/>
    <w:rsid w:val="009F30DF"/>
    <w:rsid w:val="00A0127F"/>
    <w:rsid w:val="00A04DD0"/>
    <w:rsid w:val="00A11AA6"/>
    <w:rsid w:val="00A132D9"/>
    <w:rsid w:val="00A26EFC"/>
    <w:rsid w:val="00A42A92"/>
    <w:rsid w:val="00A4589A"/>
    <w:rsid w:val="00A459F2"/>
    <w:rsid w:val="00A64604"/>
    <w:rsid w:val="00AB22F2"/>
    <w:rsid w:val="00AC4000"/>
    <w:rsid w:val="00AC6753"/>
    <w:rsid w:val="00AE30D9"/>
    <w:rsid w:val="00B12D63"/>
    <w:rsid w:val="00B3230F"/>
    <w:rsid w:val="00B5795B"/>
    <w:rsid w:val="00B63087"/>
    <w:rsid w:val="00B75AD8"/>
    <w:rsid w:val="00B92EB0"/>
    <w:rsid w:val="00B968AB"/>
    <w:rsid w:val="00BA53D2"/>
    <w:rsid w:val="00BC7C35"/>
    <w:rsid w:val="00BD2C40"/>
    <w:rsid w:val="00BD5B87"/>
    <w:rsid w:val="00BD7A80"/>
    <w:rsid w:val="00BE10DD"/>
    <w:rsid w:val="00BF37EE"/>
    <w:rsid w:val="00C24A89"/>
    <w:rsid w:val="00C34683"/>
    <w:rsid w:val="00C411D5"/>
    <w:rsid w:val="00C563E9"/>
    <w:rsid w:val="00C56A35"/>
    <w:rsid w:val="00C60BBC"/>
    <w:rsid w:val="00C64F95"/>
    <w:rsid w:val="00C70760"/>
    <w:rsid w:val="00CA7E0E"/>
    <w:rsid w:val="00CC0453"/>
    <w:rsid w:val="00CD348D"/>
    <w:rsid w:val="00CF3961"/>
    <w:rsid w:val="00CF4BCB"/>
    <w:rsid w:val="00D066EC"/>
    <w:rsid w:val="00D33035"/>
    <w:rsid w:val="00D33087"/>
    <w:rsid w:val="00D37D8E"/>
    <w:rsid w:val="00D52A2A"/>
    <w:rsid w:val="00D57BCC"/>
    <w:rsid w:val="00D64550"/>
    <w:rsid w:val="00D664BE"/>
    <w:rsid w:val="00D72617"/>
    <w:rsid w:val="00D7381F"/>
    <w:rsid w:val="00D859AF"/>
    <w:rsid w:val="00D95410"/>
    <w:rsid w:val="00DB2084"/>
    <w:rsid w:val="00DC5F89"/>
    <w:rsid w:val="00DC7633"/>
    <w:rsid w:val="00DF7A77"/>
    <w:rsid w:val="00E01920"/>
    <w:rsid w:val="00E23020"/>
    <w:rsid w:val="00E378B0"/>
    <w:rsid w:val="00E41BC6"/>
    <w:rsid w:val="00E51C4B"/>
    <w:rsid w:val="00E529C5"/>
    <w:rsid w:val="00E60BDB"/>
    <w:rsid w:val="00E62C4A"/>
    <w:rsid w:val="00E708A6"/>
    <w:rsid w:val="00E77422"/>
    <w:rsid w:val="00E8049A"/>
    <w:rsid w:val="00E84DC1"/>
    <w:rsid w:val="00E95D91"/>
    <w:rsid w:val="00EA41E9"/>
    <w:rsid w:val="00EA633D"/>
    <w:rsid w:val="00EA79D0"/>
    <w:rsid w:val="00EC026D"/>
    <w:rsid w:val="00EC5E5A"/>
    <w:rsid w:val="00EC7227"/>
    <w:rsid w:val="00ED1A15"/>
    <w:rsid w:val="00EE5D2F"/>
    <w:rsid w:val="00EE691A"/>
    <w:rsid w:val="00EF5482"/>
    <w:rsid w:val="00F012F2"/>
    <w:rsid w:val="00F176A1"/>
    <w:rsid w:val="00F307A2"/>
    <w:rsid w:val="00F32A1C"/>
    <w:rsid w:val="00F53BF3"/>
    <w:rsid w:val="00F62B55"/>
    <w:rsid w:val="00F67526"/>
    <w:rsid w:val="00F75E68"/>
    <w:rsid w:val="00F830F5"/>
    <w:rsid w:val="00FA08A9"/>
    <w:rsid w:val="00FB250B"/>
    <w:rsid w:val="00FB2B90"/>
    <w:rsid w:val="00FD6D53"/>
    <w:rsid w:val="00FE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Gothic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Arial Unicode M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rsid w:val="003C28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C28EE"/>
    <w:rPr>
      <w:rFonts w:ascii="Tahoma" w:hAnsi="Tahoma" w:cs="Tahoma"/>
      <w:sz w:val="16"/>
      <w:szCs w:val="16"/>
      <w:lang w:eastAsia="zh-CN"/>
    </w:rPr>
  </w:style>
  <w:style w:type="character" w:customStyle="1" w:styleId="WW8Num2z0">
    <w:name w:val="WW8Num2z0"/>
    <w:rsid w:val="00C64F95"/>
  </w:style>
  <w:style w:type="character" w:customStyle="1" w:styleId="WW8Num2z1">
    <w:name w:val="WW8Num2z1"/>
    <w:rsid w:val="00C64F95"/>
  </w:style>
  <w:style w:type="character" w:customStyle="1" w:styleId="WW8Num2z2">
    <w:name w:val="WW8Num2z2"/>
    <w:rsid w:val="00C64F95"/>
  </w:style>
  <w:style w:type="character" w:customStyle="1" w:styleId="WW8Num2z3">
    <w:name w:val="WW8Num2z3"/>
    <w:rsid w:val="00C64F95"/>
  </w:style>
  <w:style w:type="character" w:customStyle="1" w:styleId="WW8Num2z4">
    <w:name w:val="WW8Num2z4"/>
    <w:rsid w:val="00C64F95"/>
  </w:style>
  <w:style w:type="character" w:customStyle="1" w:styleId="WW8Num2z5">
    <w:name w:val="WW8Num2z5"/>
    <w:rsid w:val="00C64F95"/>
  </w:style>
  <w:style w:type="character" w:customStyle="1" w:styleId="WW8Num2z6">
    <w:name w:val="WW8Num2z6"/>
    <w:rsid w:val="00C64F95"/>
  </w:style>
  <w:style w:type="character" w:customStyle="1" w:styleId="WW8Num2z7">
    <w:name w:val="WW8Num2z7"/>
    <w:rsid w:val="00C64F95"/>
  </w:style>
  <w:style w:type="character" w:customStyle="1" w:styleId="WW8Num2z8">
    <w:name w:val="WW8Num2z8"/>
    <w:rsid w:val="00C64F95"/>
  </w:style>
  <w:style w:type="character" w:customStyle="1" w:styleId="WW8Num3z0">
    <w:name w:val="WW8Num3z0"/>
    <w:rsid w:val="00C64F95"/>
    <w:rPr>
      <w:rFonts w:hint="default"/>
    </w:rPr>
  </w:style>
  <w:style w:type="character" w:customStyle="1" w:styleId="WW8Num3z1">
    <w:name w:val="WW8Num3z1"/>
    <w:rsid w:val="00C64F95"/>
  </w:style>
  <w:style w:type="character" w:customStyle="1" w:styleId="WW8Num3z2">
    <w:name w:val="WW8Num3z2"/>
    <w:rsid w:val="00C64F95"/>
  </w:style>
  <w:style w:type="character" w:customStyle="1" w:styleId="WW8Num3z3">
    <w:name w:val="WW8Num3z3"/>
    <w:rsid w:val="00C64F95"/>
  </w:style>
  <w:style w:type="character" w:customStyle="1" w:styleId="WW8Num3z4">
    <w:name w:val="WW8Num3z4"/>
    <w:rsid w:val="00C64F95"/>
  </w:style>
  <w:style w:type="character" w:customStyle="1" w:styleId="WW8Num3z5">
    <w:name w:val="WW8Num3z5"/>
    <w:rsid w:val="00C64F95"/>
  </w:style>
  <w:style w:type="character" w:customStyle="1" w:styleId="WW8Num3z6">
    <w:name w:val="WW8Num3z6"/>
    <w:rsid w:val="00C64F95"/>
  </w:style>
  <w:style w:type="character" w:customStyle="1" w:styleId="WW8Num3z7">
    <w:name w:val="WW8Num3z7"/>
    <w:rsid w:val="00C64F95"/>
  </w:style>
  <w:style w:type="character" w:customStyle="1" w:styleId="WW8Num3z8">
    <w:name w:val="WW8Num3z8"/>
    <w:rsid w:val="00C64F95"/>
  </w:style>
  <w:style w:type="character" w:customStyle="1" w:styleId="WW8Num4z0">
    <w:name w:val="WW8Num4z0"/>
    <w:rsid w:val="00C64F95"/>
    <w:rPr>
      <w:rFonts w:hint="default"/>
    </w:rPr>
  </w:style>
  <w:style w:type="character" w:customStyle="1" w:styleId="WW8Num4z1">
    <w:name w:val="WW8Num4z1"/>
    <w:rsid w:val="00C64F95"/>
  </w:style>
  <w:style w:type="character" w:customStyle="1" w:styleId="WW8Num4z2">
    <w:name w:val="WW8Num4z2"/>
    <w:rsid w:val="00C64F95"/>
  </w:style>
  <w:style w:type="character" w:customStyle="1" w:styleId="WW8Num4z3">
    <w:name w:val="WW8Num4z3"/>
    <w:rsid w:val="00C64F95"/>
  </w:style>
  <w:style w:type="character" w:customStyle="1" w:styleId="WW8Num4z4">
    <w:name w:val="WW8Num4z4"/>
    <w:rsid w:val="00C64F95"/>
  </w:style>
  <w:style w:type="character" w:customStyle="1" w:styleId="WW8Num4z5">
    <w:name w:val="WW8Num4z5"/>
    <w:rsid w:val="00C64F95"/>
  </w:style>
  <w:style w:type="character" w:customStyle="1" w:styleId="WW8Num4z6">
    <w:name w:val="WW8Num4z6"/>
    <w:rsid w:val="00C64F95"/>
  </w:style>
  <w:style w:type="character" w:customStyle="1" w:styleId="WW8Num4z7">
    <w:name w:val="WW8Num4z7"/>
    <w:rsid w:val="00C64F95"/>
  </w:style>
  <w:style w:type="character" w:customStyle="1" w:styleId="WW8Num4z8">
    <w:name w:val="WW8Num4z8"/>
    <w:rsid w:val="00C64F95"/>
  </w:style>
  <w:style w:type="character" w:customStyle="1" w:styleId="4">
    <w:name w:val="Основной шрифт абзаца4"/>
    <w:rsid w:val="00C64F95"/>
  </w:style>
  <w:style w:type="character" w:customStyle="1" w:styleId="13">
    <w:name w:val="Заголовок 1 Знак"/>
    <w:rsid w:val="00C64F9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3">
    <w:name w:val="Заголовок 2 Знак"/>
    <w:rsid w:val="00C64F95"/>
    <w:rPr>
      <w:rFonts w:ascii="Times New Roman" w:eastAsia="Times New Roman" w:hAnsi="Times New Roman" w:cs="Times New Roman"/>
      <w:sz w:val="32"/>
      <w:szCs w:val="24"/>
    </w:rPr>
  </w:style>
  <w:style w:type="character" w:customStyle="1" w:styleId="ab">
    <w:name w:val="Верхний колонтитул Знак"/>
    <w:rsid w:val="00C64F95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rsid w:val="00C64F9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C64F95"/>
    <w:rPr>
      <w:rFonts w:eastAsia="Times New Roman" w:cs="Times New Roman"/>
    </w:rPr>
  </w:style>
  <w:style w:type="character" w:customStyle="1" w:styleId="ListLabel2">
    <w:name w:val="ListLabel 2"/>
    <w:rsid w:val="00C64F95"/>
    <w:rPr>
      <w:rFonts w:cs="Courier New"/>
    </w:rPr>
  </w:style>
  <w:style w:type="paragraph" w:customStyle="1" w:styleId="14">
    <w:name w:val="Текст выноски1"/>
    <w:basedOn w:val="a"/>
    <w:rsid w:val="00C64F95"/>
    <w:pPr>
      <w:spacing w:line="100" w:lineRule="atLeast"/>
    </w:pPr>
    <w:rPr>
      <w:rFonts w:ascii="Tahoma" w:hAnsi="Tahoma" w:cs="Tahoma"/>
      <w:kern w:val="1"/>
      <w:sz w:val="16"/>
      <w:szCs w:val="16"/>
      <w:lang w:eastAsia="ar-SA"/>
    </w:rPr>
  </w:style>
  <w:style w:type="paragraph" w:styleId="ad">
    <w:name w:val="header"/>
    <w:basedOn w:val="a"/>
    <w:link w:val="15"/>
    <w:rsid w:val="00C64F95"/>
    <w:pPr>
      <w:suppressLineNumbers/>
      <w:tabs>
        <w:tab w:val="center" w:pos="4677"/>
        <w:tab w:val="right" w:pos="9355"/>
      </w:tabs>
      <w:spacing w:line="100" w:lineRule="atLeast"/>
    </w:pPr>
    <w:rPr>
      <w:kern w:val="1"/>
      <w:lang w:eastAsia="ar-SA"/>
    </w:rPr>
  </w:style>
  <w:style w:type="character" w:customStyle="1" w:styleId="15">
    <w:name w:val="Верхний колонтитул Знак1"/>
    <w:basedOn w:val="a0"/>
    <w:link w:val="ad"/>
    <w:rsid w:val="00C64F95"/>
    <w:rPr>
      <w:kern w:val="1"/>
      <w:sz w:val="24"/>
      <w:szCs w:val="24"/>
      <w:lang w:eastAsia="ar-SA"/>
    </w:rPr>
  </w:style>
  <w:style w:type="paragraph" w:styleId="ae">
    <w:name w:val="footer"/>
    <w:basedOn w:val="a"/>
    <w:link w:val="16"/>
    <w:rsid w:val="00C64F95"/>
    <w:pPr>
      <w:suppressLineNumbers/>
      <w:tabs>
        <w:tab w:val="center" w:pos="4677"/>
        <w:tab w:val="right" w:pos="9355"/>
      </w:tabs>
      <w:spacing w:line="100" w:lineRule="atLeast"/>
    </w:pPr>
    <w:rPr>
      <w:kern w:val="1"/>
      <w:lang w:eastAsia="ar-SA"/>
    </w:rPr>
  </w:style>
  <w:style w:type="character" w:customStyle="1" w:styleId="16">
    <w:name w:val="Нижний колонтитул Знак1"/>
    <w:basedOn w:val="a0"/>
    <w:link w:val="ae"/>
    <w:rsid w:val="00C64F95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C64F95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ConsPlusNonformat">
    <w:name w:val="ConsPlusNonformat"/>
    <w:rsid w:val="00C64F9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17">
    <w:name w:val="Текст выноски Знак1"/>
    <w:uiPriority w:val="99"/>
    <w:semiHidden/>
    <w:rsid w:val="00C64F95"/>
    <w:rPr>
      <w:rFonts w:ascii="Tahoma" w:hAnsi="Tahoma" w:cs="Tahoma"/>
      <w:kern w:val="1"/>
      <w:sz w:val="16"/>
      <w:szCs w:val="16"/>
      <w:lang w:eastAsia="ar-SA"/>
    </w:rPr>
  </w:style>
  <w:style w:type="table" w:styleId="af">
    <w:name w:val="Table Grid"/>
    <w:basedOn w:val="a1"/>
    <w:uiPriority w:val="59"/>
    <w:rsid w:val="00C64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C56A3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1">
    <w:name w:val="Основной текст Знак"/>
    <w:basedOn w:val="a0"/>
    <w:link w:val="a4"/>
    <w:rsid w:val="00B5795B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Gothic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Arial Unicode M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rsid w:val="003C28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C28EE"/>
    <w:rPr>
      <w:rFonts w:ascii="Tahoma" w:hAnsi="Tahoma" w:cs="Tahoma"/>
      <w:sz w:val="16"/>
      <w:szCs w:val="16"/>
      <w:lang w:eastAsia="zh-CN"/>
    </w:rPr>
  </w:style>
  <w:style w:type="character" w:customStyle="1" w:styleId="WW8Num2z0">
    <w:name w:val="WW8Num2z0"/>
    <w:rsid w:val="00C64F95"/>
  </w:style>
  <w:style w:type="character" w:customStyle="1" w:styleId="WW8Num2z1">
    <w:name w:val="WW8Num2z1"/>
    <w:rsid w:val="00C64F95"/>
  </w:style>
  <w:style w:type="character" w:customStyle="1" w:styleId="WW8Num2z2">
    <w:name w:val="WW8Num2z2"/>
    <w:rsid w:val="00C64F95"/>
  </w:style>
  <w:style w:type="character" w:customStyle="1" w:styleId="WW8Num2z3">
    <w:name w:val="WW8Num2z3"/>
    <w:rsid w:val="00C64F95"/>
  </w:style>
  <w:style w:type="character" w:customStyle="1" w:styleId="WW8Num2z4">
    <w:name w:val="WW8Num2z4"/>
    <w:rsid w:val="00C64F95"/>
  </w:style>
  <w:style w:type="character" w:customStyle="1" w:styleId="WW8Num2z5">
    <w:name w:val="WW8Num2z5"/>
    <w:rsid w:val="00C64F95"/>
  </w:style>
  <w:style w:type="character" w:customStyle="1" w:styleId="WW8Num2z6">
    <w:name w:val="WW8Num2z6"/>
    <w:rsid w:val="00C64F95"/>
  </w:style>
  <w:style w:type="character" w:customStyle="1" w:styleId="WW8Num2z7">
    <w:name w:val="WW8Num2z7"/>
    <w:rsid w:val="00C64F95"/>
  </w:style>
  <w:style w:type="character" w:customStyle="1" w:styleId="WW8Num2z8">
    <w:name w:val="WW8Num2z8"/>
    <w:rsid w:val="00C64F95"/>
  </w:style>
  <w:style w:type="character" w:customStyle="1" w:styleId="WW8Num3z0">
    <w:name w:val="WW8Num3z0"/>
    <w:rsid w:val="00C64F95"/>
    <w:rPr>
      <w:rFonts w:hint="default"/>
    </w:rPr>
  </w:style>
  <w:style w:type="character" w:customStyle="1" w:styleId="WW8Num3z1">
    <w:name w:val="WW8Num3z1"/>
    <w:rsid w:val="00C64F95"/>
  </w:style>
  <w:style w:type="character" w:customStyle="1" w:styleId="WW8Num3z2">
    <w:name w:val="WW8Num3z2"/>
    <w:rsid w:val="00C64F95"/>
  </w:style>
  <w:style w:type="character" w:customStyle="1" w:styleId="WW8Num3z3">
    <w:name w:val="WW8Num3z3"/>
    <w:rsid w:val="00C64F95"/>
  </w:style>
  <w:style w:type="character" w:customStyle="1" w:styleId="WW8Num3z4">
    <w:name w:val="WW8Num3z4"/>
    <w:rsid w:val="00C64F95"/>
  </w:style>
  <w:style w:type="character" w:customStyle="1" w:styleId="WW8Num3z5">
    <w:name w:val="WW8Num3z5"/>
    <w:rsid w:val="00C64F95"/>
  </w:style>
  <w:style w:type="character" w:customStyle="1" w:styleId="WW8Num3z6">
    <w:name w:val="WW8Num3z6"/>
    <w:rsid w:val="00C64F95"/>
  </w:style>
  <w:style w:type="character" w:customStyle="1" w:styleId="WW8Num3z7">
    <w:name w:val="WW8Num3z7"/>
    <w:rsid w:val="00C64F95"/>
  </w:style>
  <w:style w:type="character" w:customStyle="1" w:styleId="WW8Num3z8">
    <w:name w:val="WW8Num3z8"/>
    <w:rsid w:val="00C64F95"/>
  </w:style>
  <w:style w:type="character" w:customStyle="1" w:styleId="WW8Num4z0">
    <w:name w:val="WW8Num4z0"/>
    <w:rsid w:val="00C64F95"/>
    <w:rPr>
      <w:rFonts w:hint="default"/>
    </w:rPr>
  </w:style>
  <w:style w:type="character" w:customStyle="1" w:styleId="WW8Num4z1">
    <w:name w:val="WW8Num4z1"/>
    <w:rsid w:val="00C64F95"/>
  </w:style>
  <w:style w:type="character" w:customStyle="1" w:styleId="WW8Num4z2">
    <w:name w:val="WW8Num4z2"/>
    <w:rsid w:val="00C64F95"/>
  </w:style>
  <w:style w:type="character" w:customStyle="1" w:styleId="WW8Num4z3">
    <w:name w:val="WW8Num4z3"/>
    <w:rsid w:val="00C64F95"/>
  </w:style>
  <w:style w:type="character" w:customStyle="1" w:styleId="WW8Num4z4">
    <w:name w:val="WW8Num4z4"/>
    <w:rsid w:val="00C64F95"/>
  </w:style>
  <w:style w:type="character" w:customStyle="1" w:styleId="WW8Num4z5">
    <w:name w:val="WW8Num4z5"/>
    <w:rsid w:val="00C64F95"/>
  </w:style>
  <w:style w:type="character" w:customStyle="1" w:styleId="WW8Num4z6">
    <w:name w:val="WW8Num4z6"/>
    <w:rsid w:val="00C64F95"/>
  </w:style>
  <w:style w:type="character" w:customStyle="1" w:styleId="WW8Num4z7">
    <w:name w:val="WW8Num4z7"/>
    <w:rsid w:val="00C64F95"/>
  </w:style>
  <w:style w:type="character" w:customStyle="1" w:styleId="WW8Num4z8">
    <w:name w:val="WW8Num4z8"/>
    <w:rsid w:val="00C64F95"/>
  </w:style>
  <w:style w:type="character" w:customStyle="1" w:styleId="4">
    <w:name w:val="Основной шрифт абзаца4"/>
    <w:rsid w:val="00C64F95"/>
  </w:style>
  <w:style w:type="character" w:customStyle="1" w:styleId="13">
    <w:name w:val="Заголовок 1 Знак"/>
    <w:rsid w:val="00C64F9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3">
    <w:name w:val="Заголовок 2 Знак"/>
    <w:rsid w:val="00C64F95"/>
    <w:rPr>
      <w:rFonts w:ascii="Times New Roman" w:eastAsia="Times New Roman" w:hAnsi="Times New Roman" w:cs="Times New Roman"/>
      <w:sz w:val="32"/>
      <w:szCs w:val="24"/>
    </w:rPr>
  </w:style>
  <w:style w:type="character" w:customStyle="1" w:styleId="ab">
    <w:name w:val="Верхний колонтитул Знак"/>
    <w:rsid w:val="00C64F95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rsid w:val="00C64F9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C64F95"/>
    <w:rPr>
      <w:rFonts w:eastAsia="Times New Roman" w:cs="Times New Roman"/>
    </w:rPr>
  </w:style>
  <w:style w:type="character" w:customStyle="1" w:styleId="ListLabel2">
    <w:name w:val="ListLabel 2"/>
    <w:rsid w:val="00C64F95"/>
    <w:rPr>
      <w:rFonts w:cs="Courier New"/>
    </w:rPr>
  </w:style>
  <w:style w:type="paragraph" w:customStyle="1" w:styleId="14">
    <w:name w:val="Текст выноски1"/>
    <w:basedOn w:val="a"/>
    <w:rsid w:val="00C64F95"/>
    <w:pPr>
      <w:spacing w:line="100" w:lineRule="atLeast"/>
    </w:pPr>
    <w:rPr>
      <w:rFonts w:ascii="Tahoma" w:hAnsi="Tahoma" w:cs="Tahoma"/>
      <w:kern w:val="1"/>
      <w:sz w:val="16"/>
      <w:szCs w:val="16"/>
      <w:lang w:eastAsia="ar-SA"/>
    </w:rPr>
  </w:style>
  <w:style w:type="paragraph" w:styleId="ad">
    <w:name w:val="header"/>
    <w:basedOn w:val="a"/>
    <w:link w:val="15"/>
    <w:rsid w:val="00C64F95"/>
    <w:pPr>
      <w:suppressLineNumbers/>
      <w:tabs>
        <w:tab w:val="center" w:pos="4677"/>
        <w:tab w:val="right" w:pos="9355"/>
      </w:tabs>
      <w:spacing w:line="100" w:lineRule="atLeast"/>
    </w:pPr>
    <w:rPr>
      <w:kern w:val="1"/>
      <w:lang w:eastAsia="ar-SA"/>
    </w:rPr>
  </w:style>
  <w:style w:type="character" w:customStyle="1" w:styleId="15">
    <w:name w:val="Верхний колонтитул Знак1"/>
    <w:basedOn w:val="a0"/>
    <w:link w:val="ad"/>
    <w:rsid w:val="00C64F95"/>
    <w:rPr>
      <w:kern w:val="1"/>
      <w:sz w:val="24"/>
      <w:szCs w:val="24"/>
      <w:lang w:eastAsia="ar-SA"/>
    </w:rPr>
  </w:style>
  <w:style w:type="paragraph" w:styleId="ae">
    <w:name w:val="footer"/>
    <w:basedOn w:val="a"/>
    <w:link w:val="16"/>
    <w:rsid w:val="00C64F95"/>
    <w:pPr>
      <w:suppressLineNumbers/>
      <w:tabs>
        <w:tab w:val="center" w:pos="4677"/>
        <w:tab w:val="right" w:pos="9355"/>
      </w:tabs>
      <w:spacing w:line="100" w:lineRule="atLeast"/>
    </w:pPr>
    <w:rPr>
      <w:kern w:val="1"/>
      <w:lang w:eastAsia="ar-SA"/>
    </w:rPr>
  </w:style>
  <w:style w:type="character" w:customStyle="1" w:styleId="16">
    <w:name w:val="Нижний колонтитул Знак1"/>
    <w:basedOn w:val="a0"/>
    <w:link w:val="ae"/>
    <w:rsid w:val="00C64F95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C64F95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ConsPlusNonformat">
    <w:name w:val="ConsPlusNonformat"/>
    <w:rsid w:val="00C64F9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17">
    <w:name w:val="Текст выноски Знак1"/>
    <w:uiPriority w:val="99"/>
    <w:semiHidden/>
    <w:rsid w:val="00C64F95"/>
    <w:rPr>
      <w:rFonts w:ascii="Tahoma" w:hAnsi="Tahoma" w:cs="Tahoma"/>
      <w:kern w:val="1"/>
      <w:sz w:val="16"/>
      <w:szCs w:val="16"/>
      <w:lang w:eastAsia="ar-SA"/>
    </w:rPr>
  </w:style>
  <w:style w:type="table" w:styleId="af">
    <w:name w:val="Table Grid"/>
    <w:basedOn w:val="a1"/>
    <w:uiPriority w:val="59"/>
    <w:rsid w:val="00C64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C56A3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1">
    <w:name w:val="Основной текст Знак"/>
    <w:basedOn w:val="a0"/>
    <w:link w:val="a4"/>
    <w:rsid w:val="00B5795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wnloads\&#1087;&#1086;&#1089;&#1090;&#1072;&#1085;&#1086;&#1074;&#1083;&#1077;&#1085;&#1080;&#1077;%20&#1086;&#1082;&#1088;&#1091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58784-11A6-463A-AC86-69801CEB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округ</Template>
  <TotalTime>0</TotalTime>
  <Pages>6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Шатковского муниципального района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Випнет</cp:lastModifiedBy>
  <cp:revision>2</cp:revision>
  <cp:lastPrinted>2024-05-13T11:35:00Z</cp:lastPrinted>
  <dcterms:created xsi:type="dcterms:W3CDTF">2025-06-01T06:15:00Z</dcterms:created>
  <dcterms:modified xsi:type="dcterms:W3CDTF">2025-06-01T06:15:00Z</dcterms:modified>
</cp:coreProperties>
</file>