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 образования администрации</w:t>
      </w:r>
    </w:p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Ш</w:t>
      </w:r>
      <w:r w:rsidR="00E46C2C">
        <w:rPr>
          <w:b/>
          <w:sz w:val="28"/>
          <w:szCs w:val="28"/>
        </w:rPr>
        <w:t>атковского муниципального округа</w:t>
      </w:r>
    </w:p>
    <w:p w:rsidR="00CA2ED0" w:rsidRDefault="00CA2ED0" w:rsidP="00CA2ED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Нижегородской области </w:t>
      </w:r>
    </w:p>
    <w:p w:rsidR="00CA2ED0" w:rsidRDefault="00CA2ED0" w:rsidP="00CA2ED0">
      <w:pPr>
        <w:spacing w:line="360" w:lineRule="auto"/>
        <w:jc w:val="center"/>
        <w:rPr>
          <w:b/>
          <w:sz w:val="20"/>
          <w:szCs w:val="20"/>
        </w:rPr>
      </w:pPr>
    </w:p>
    <w:p w:rsidR="00CA2ED0" w:rsidRDefault="00CA2ED0" w:rsidP="00CA2E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CA2ED0" w:rsidRDefault="001601BB" w:rsidP="00CA2ED0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31.03.2026</w:t>
      </w:r>
      <w:r w:rsidR="006E42EB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№ 124</w:t>
      </w:r>
    </w:p>
    <w:p w:rsidR="00CA2ED0" w:rsidRDefault="00CA2ED0" w:rsidP="00CA2E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р.п. Шатки</w:t>
      </w:r>
    </w:p>
    <w:p w:rsidR="00CA2ED0" w:rsidRDefault="00CA2ED0" w:rsidP="00CA2ED0">
      <w:pPr>
        <w:spacing w:line="360" w:lineRule="auto"/>
        <w:jc w:val="center"/>
        <w:rPr>
          <w:b/>
          <w:sz w:val="20"/>
          <w:szCs w:val="20"/>
        </w:rPr>
      </w:pPr>
    </w:p>
    <w:p w:rsidR="00F075AF" w:rsidRDefault="00C917E8" w:rsidP="00C917E8">
      <w:pPr>
        <w:jc w:val="center"/>
        <w:rPr>
          <w:b/>
        </w:rPr>
      </w:pPr>
      <w:r>
        <w:rPr>
          <w:b/>
        </w:rPr>
        <w:t>Об утверждении состава комиссии по распределению денежных средств на предоставление путёвок с частичной оплатой и компенсацию части расходов по приобретению путёвки в организации отдыха и оздоровления детей и</w:t>
      </w:r>
      <w:r w:rsidR="00A749CC">
        <w:rPr>
          <w:b/>
        </w:rPr>
        <w:t xml:space="preserve"> </w:t>
      </w:r>
      <w:r w:rsidR="0049131A">
        <w:rPr>
          <w:b/>
        </w:rPr>
        <w:t>п</w:t>
      </w:r>
      <w:r w:rsidR="0051522D">
        <w:rPr>
          <w:b/>
        </w:rPr>
        <w:t xml:space="preserve">оложения об </w:t>
      </w:r>
      <w:r w:rsidR="00A749CC">
        <w:rPr>
          <w:b/>
        </w:rPr>
        <w:t>осуществлении мероприятий</w:t>
      </w:r>
      <w:r>
        <w:rPr>
          <w:b/>
        </w:rPr>
        <w:t xml:space="preserve"> по предоставлению муниципальной услуги «Организация отдыха детей в каникулярное время (оздоровительно-образовательные центры (лагеря))»</w:t>
      </w:r>
    </w:p>
    <w:p w:rsidR="00CA2ED0" w:rsidRDefault="00CA2ED0" w:rsidP="00CA2ED0">
      <w:pPr>
        <w:spacing w:line="360" w:lineRule="auto"/>
        <w:rPr>
          <w:b/>
        </w:rPr>
      </w:pPr>
    </w:p>
    <w:p w:rsidR="00CA2ED0" w:rsidRDefault="0039638F" w:rsidP="00890668">
      <w:pPr>
        <w:ind w:firstLine="426"/>
        <w:jc w:val="both"/>
      </w:pPr>
      <w:r>
        <w:t xml:space="preserve">   </w:t>
      </w:r>
      <w:r w:rsidR="00C917E8">
        <w:t xml:space="preserve">  В соответствии с постановления</w:t>
      </w:r>
      <w:r>
        <w:t>м</w:t>
      </w:r>
      <w:r w:rsidR="00C917E8">
        <w:t>и</w:t>
      </w:r>
      <w:r w:rsidR="00D16748">
        <w:t xml:space="preserve"> администрац</w:t>
      </w:r>
      <w:r w:rsidR="00E46C2C">
        <w:t>ии Шатковского муниципального ок</w:t>
      </w:r>
      <w:r w:rsidR="00C917E8">
        <w:t>руга Нижегородской области от 16.03.2026</w:t>
      </w:r>
      <w:r w:rsidR="00204482">
        <w:t xml:space="preserve"> №</w:t>
      </w:r>
      <w:r w:rsidR="00C917E8">
        <w:t xml:space="preserve"> 291 «Об организации отдыха и</w:t>
      </w:r>
      <w:r w:rsidR="00D16748">
        <w:t xml:space="preserve"> оздоровле</w:t>
      </w:r>
      <w:r w:rsidR="00C917E8">
        <w:t>ния</w:t>
      </w:r>
      <w:r w:rsidR="007F38F6">
        <w:t xml:space="preserve"> детей</w:t>
      </w:r>
      <w:r w:rsidR="00D16748">
        <w:t xml:space="preserve"> Шатковск</w:t>
      </w:r>
      <w:r w:rsidR="00E46C2C">
        <w:t>ого муниципального окр</w:t>
      </w:r>
      <w:r w:rsidR="00C917E8">
        <w:t>уга Нижегородской области в    2026</w:t>
      </w:r>
      <w:r w:rsidR="00D16748">
        <w:t xml:space="preserve"> году»</w:t>
      </w:r>
      <w:r w:rsidR="00C7217B">
        <w:t>,</w:t>
      </w:r>
      <w:r w:rsidR="00D16748">
        <w:t xml:space="preserve"> </w:t>
      </w:r>
      <w:r w:rsidR="00C917E8">
        <w:t xml:space="preserve">от 26.08.2025 № 1053 «Об утверждении административного регламента администрации Шатковского муниципального округа Нижегородской области </w:t>
      </w:r>
      <w:proofErr w:type="gramStart"/>
      <w:r w:rsidR="00C917E8">
        <w:t>по</w:t>
      </w:r>
      <w:proofErr w:type="gramEnd"/>
      <w:r w:rsidR="00C917E8">
        <w:t xml:space="preserve"> предоставлению муниципальной услуги «Организация отдыха детей в каникулярное время (оздоровительно-образовательные центры (лагеря))»</w:t>
      </w:r>
    </w:p>
    <w:p w:rsidR="001F388A" w:rsidRDefault="00CA2ED0" w:rsidP="00890668">
      <w:pPr>
        <w:jc w:val="both"/>
      </w:pPr>
      <w:proofErr w:type="gramStart"/>
      <w:r>
        <w:t>п</w:t>
      </w:r>
      <w:proofErr w:type="gramEnd"/>
      <w:r>
        <w:t xml:space="preserve"> р и к а з ы в а ю:</w:t>
      </w:r>
    </w:p>
    <w:p w:rsidR="0006028B" w:rsidRDefault="00C917E8" w:rsidP="00C917E8">
      <w:pPr>
        <w:ind w:firstLine="709"/>
        <w:jc w:val="both"/>
      </w:pPr>
      <w:r>
        <w:t xml:space="preserve">1. </w:t>
      </w:r>
      <w:r w:rsidR="0006028B">
        <w:t>Утвердить прилагаемые:</w:t>
      </w:r>
    </w:p>
    <w:p w:rsidR="005A3D0A" w:rsidRDefault="0006028B" w:rsidP="00C917E8">
      <w:pPr>
        <w:ind w:firstLine="709"/>
        <w:jc w:val="both"/>
      </w:pPr>
      <w:r>
        <w:t>1.1. С</w:t>
      </w:r>
      <w:r w:rsidR="00C917E8">
        <w:t>остав комиссии по распределению денежных средств на предоставление путёвок с частичной оплатой и компенсацию части расходов по приобретению путёвки в организации отдыха и оздоровления детей.</w:t>
      </w:r>
    </w:p>
    <w:p w:rsidR="00E918BD" w:rsidRDefault="0006028B" w:rsidP="00B6103F">
      <w:pPr>
        <w:ind w:firstLine="709"/>
        <w:jc w:val="both"/>
      </w:pPr>
      <w:r>
        <w:t>1.</w:t>
      </w:r>
      <w:r w:rsidR="00C917E8">
        <w:t>2.</w:t>
      </w:r>
      <w:r>
        <w:t xml:space="preserve"> Положение о</w:t>
      </w:r>
      <w:r w:rsidR="00A749CC">
        <w:t>б осуществлении мероприятий</w:t>
      </w:r>
      <w:r>
        <w:t xml:space="preserve"> по предоставлению муниципальной услуги «Организация отдыха детей в каникулярное время (оздоровительно-образовательные центры (лагеря))».</w:t>
      </w:r>
      <w:r w:rsidR="00C917E8">
        <w:t xml:space="preserve"> </w:t>
      </w:r>
    </w:p>
    <w:p w:rsidR="00F94AC8" w:rsidRDefault="0006028B" w:rsidP="00890668">
      <w:pPr>
        <w:ind w:firstLine="709"/>
        <w:jc w:val="both"/>
      </w:pPr>
      <w:r>
        <w:t>2</w:t>
      </w:r>
      <w:r w:rsidR="00F94AC8" w:rsidRPr="009D50B8">
        <w:t>. Признать утратившим силу приказ отдела образования администрации Шатковс</w:t>
      </w:r>
      <w:r w:rsidR="00FE581B">
        <w:t>кого муниципального ок</w:t>
      </w:r>
      <w:r>
        <w:t>руга Нижегородской области от 22.03.2023</w:t>
      </w:r>
      <w:r w:rsidR="00067195" w:rsidRPr="009D50B8">
        <w:t xml:space="preserve"> №</w:t>
      </w:r>
      <w:r>
        <w:t xml:space="preserve"> 139 «Об утверждении состава комиссии по распределению путёвок, предоставляемых бесплатно, и денежных средств на предоставление путёвок с частичной оплатой и компенсацию части расходов по приобретению путёвки в организации отдыха и оздоровления детей</w:t>
      </w:r>
      <w:r w:rsidR="00F94AC8" w:rsidRPr="009D50B8">
        <w:t>».</w:t>
      </w:r>
    </w:p>
    <w:p w:rsidR="00A749CC" w:rsidRDefault="00A749CC" w:rsidP="00890668">
      <w:pPr>
        <w:ind w:firstLine="709"/>
        <w:jc w:val="both"/>
      </w:pPr>
      <w:r>
        <w:t>3. Настоящий приказ вступает в силу со дня его подписания и распространяется на правоотношения, возникшие с 01.01.2026.</w:t>
      </w:r>
    </w:p>
    <w:p w:rsidR="00CA2ED0" w:rsidRDefault="00A749CC" w:rsidP="00890668">
      <w:pPr>
        <w:ind w:firstLine="709"/>
        <w:jc w:val="both"/>
      </w:pPr>
      <w:r>
        <w:t>4</w:t>
      </w:r>
      <w:r w:rsidR="00CA2ED0">
        <w:t xml:space="preserve">.  </w:t>
      </w:r>
      <w:proofErr w:type="gramStart"/>
      <w:r w:rsidR="00CA2ED0">
        <w:t>Контроль за</w:t>
      </w:r>
      <w:proofErr w:type="gramEnd"/>
      <w:r w:rsidR="00CA2ED0">
        <w:t xml:space="preserve"> исполнением настоящего пр</w:t>
      </w:r>
      <w:r w:rsidR="000D3565">
        <w:t>иказ</w:t>
      </w:r>
      <w:r w:rsidR="0006028B">
        <w:t>а оставляю за собой</w:t>
      </w:r>
      <w:r w:rsidR="00CA2ED0">
        <w:t>.</w:t>
      </w:r>
    </w:p>
    <w:p w:rsidR="00B45E9C" w:rsidRDefault="00B45E9C" w:rsidP="005C74F3">
      <w:pPr>
        <w:spacing w:line="360" w:lineRule="auto"/>
        <w:jc w:val="both"/>
      </w:pPr>
    </w:p>
    <w:p w:rsidR="00B45E9C" w:rsidRDefault="00B45E9C" w:rsidP="005C74F3">
      <w:pPr>
        <w:spacing w:line="360" w:lineRule="auto"/>
        <w:jc w:val="both"/>
      </w:pPr>
    </w:p>
    <w:p w:rsidR="00890668" w:rsidRDefault="00890668" w:rsidP="005C74F3">
      <w:pPr>
        <w:spacing w:line="360" w:lineRule="auto"/>
        <w:jc w:val="both"/>
      </w:pPr>
    </w:p>
    <w:p w:rsidR="0006028B" w:rsidRDefault="0006028B" w:rsidP="005C74F3">
      <w:pPr>
        <w:spacing w:line="360" w:lineRule="auto"/>
        <w:jc w:val="both"/>
      </w:pPr>
    </w:p>
    <w:p w:rsidR="005C74F3" w:rsidRDefault="00663132" w:rsidP="005C74F3">
      <w:pPr>
        <w:spacing w:line="360" w:lineRule="auto"/>
        <w:jc w:val="both"/>
      </w:pPr>
      <w:r>
        <w:t>Н</w:t>
      </w:r>
      <w:r w:rsidR="00CA2ED0">
        <w:t xml:space="preserve">ачальник отдела образования                                           </w:t>
      </w:r>
      <w:r w:rsidR="00067195">
        <w:t xml:space="preserve">  </w:t>
      </w:r>
      <w:r>
        <w:t xml:space="preserve">                                Г.В. Лобанова</w:t>
      </w:r>
    </w:p>
    <w:p w:rsidR="00B45E9C" w:rsidRDefault="00B45E9C" w:rsidP="005C74F3">
      <w:pPr>
        <w:jc w:val="right"/>
      </w:pPr>
    </w:p>
    <w:p w:rsidR="00B45E9C" w:rsidRDefault="00B45E9C" w:rsidP="005C74F3">
      <w:pPr>
        <w:jc w:val="right"/>
      </w:pPr>
    </w:p>
    <w:p w:rsidR="00152813" w:rsidRDefault="00152813" w:rsidP="00152813"/>
    <w:p w:rsidR="00873C00" w:rsidRPr="00873C00" w:rsidRDefault="00873C00" w:rsidP="00152813">
      <w:pPr>
        <w:jc w:val="right"/>
      </w:pPr>
      <w:r w:rsidRPr="00873C00">
        <w:lastRenderedPageBreak/>
        <w:t>УТВЕРЖДЁН</w:t>
      </w:r>
    </w:p>
    <w:p w:rsidR="00873C00" w:rsidRPr="00873C00" w:rsidRDefault="008B404D" w:rsidP="00873C00">
      <w:pPr>
        <w:jc w:val="right"/>
      </w:pPr>
      <w:r>
        <w:t>п</w:t>
      </w:r>
      <w:r w:rsidR="00873C00">
        <w:t>риказом отдела образования</w:t>
      </w:r>
      <w:r w:rsidR="00873C00" w:rsidRPr="00873C00">
        <w:t xml:space="preserve"> администрации</w:t>
      </w:r>
    </w:p>
    <w:p w:rsidR="00873C00" w:rsidRPr="00873C00" w:rsidRDefault="00873C00" w:rsidP="00873C00">
      <w:pPr>
        <w:jc w:val="right"/>
      </w:pPr>
      <w:r w:rsidRPr="00873C00">
        <w:t>Ш</w:t>
      </w:r>
      <w:r w:rsidR="00BD0497">
        <w:t>атковского муниципального округа</w:t>
      </w:r>
    </w:p>
    <w:p w:rsidR="00873C00" w:rsidRPr="00873C00" w:rsidRDefault="00873C00" w:rsidP="00873C00">
      <w:pPr>
        <w:jc w:val="right"/>
      </w:pPr>
      <w:r w:rsidRPr="00873C00">
        <w:t xml:space="preserve">                                                           Нижегородской области</w:t>
      </w:r>
    </w:p>
    <w:p w:rsidR="00CA2ED0" w:rsidRPr="00873C00" w:rsidRDefault="00873C00" w:rsidP="00873C00">
      <w:pPr>
        <w:jc w:val="right"/>
      </w:pPr>
      <w:r w:rsidRPr="00873C00">
        <w:t xml:space="preserve">                                          </w:t>
      </w:r>
      <w:r w:rsidR="006B2615">
        <w:t xml:space="preserve">               от 31.03.2026 № 124</w:t>
      </w:r>
    </w:p>
    <w:p w:rsidR="005C72D2" w:rsidRDefault="005C72D2" w:rsidP="0068395B">
      <w:pPr>
        <w:jc w:val="center"/>
        <w:rPr>
          <w:b/>
        </w:rPr>
      </w:pPr>
    </w:p>
    <w:p w:rsidR="005C72D2" w:rsidRDefault="005C72D2" w:rsidP="0068395B">
      <w:pPr>
        <w:jc w:val="center"/>
        <w:rPr>
          <w:b/>
        </w:rPr>
      </w:pPr>
    </w:p>
    <w:p w:rsidR="00D3557D" w:rsidRDefault="0006028B" w:rsidP="0006028B">
      <w:pPr>
        <w:jc w:val="center"/>
        <w:rPr>
          <w:b/>
        </w:rPr>
      </w:pPr>
      <w:r>
        <w:rPr>
          <w:b/>
        </w:rPr>
        <w:t xml:space="preserve">СОСТАВ </w:t>
      </w:r>
    </w:p>
    <w:p w:rsidR="00CC71CD" w:rsidRDefault="0006028B" w:rsidP="0006028B">
      <w:pPr>
        <w:jc w:val="center"/>
        <w:rPr>
          <w:b/>
        </w:rPr>
      </w:pPr>
      <w:r>
        <w:rPr>
          <w:b/>
        </w:rPr>
        <w:t>комиссии по распределению денежных средств на предоставление путёвок с частичной оплатой и компенсацию части расходов по приобретению путёвки в организации отдыха и оздоровления детей</w:t>
      </w:r>
    </w:p>
    <w:p w:rsidR="00D3557D" w:rsidRDefault="00D3557D" w:rsidP="0006028B">
      <w:pPr>
        <w:jc w:val="center"/>
        <w:rPr>
          <w:b/>
        </w:rPr>
      </w:pPr>
    </w:p>
    <w:tbl>
      <w:tblPr>
        <w:tblStyle w:val="a3"/>
        <w:tblW w:w="5000" w:type="pct"/>
        <w:tblLook w:val="04A0"/>
      </w:tblPr>
      <w:tblGrid>
        <w:gridCol w:w="2517"/>
        <w:gridCol w:w="7054"/>
      </w:tblGrid>
      <w:tr w:rsidR="00D3557D" w:rsidTr="00AB6CF7">
        <w:tc>
          <w:tcPr>
            <w:tcW w:w="1315" w:type="pct"/>
          </w:tcPr>
          <w:p w:rsidR="00D3557D" w:rsidRDefault="00D3557D" w:rsidP="00D3557D">
            <w:pPr>
              <w:jc w:val="both"/>
            </w:pPr>
            <w:proofErr w:type="spellStart"/>
            <w:r>
              <w:t>Ярилин</w:t>
            </w:r>
            <w:proofErr w:type="spellEnd"/>
            <w:r>
              <w:t xml:space="preserve"> </w:t>
            </w:r>
          </w:p>
          <w:p w:rsidR="00D3557D" w:rsidRPr="00D3557D" w:rsidRDefault="00D3557D" w:rsidP="00D3557D">
            <w:pPr>
              <w:jc w:val="both"/>
            </w:pPr>
            <w:r>
              <w:t>Валерий Владимирович</w:t>
            </w:r>
          </w:p>
        </w:tc>
        <w:tc>
          <w:tcPr>
            <w:tcW w:w="3685" w:type="pct"/>
          </w:tcPr>
          <w:p w:rsidR="00D3557D" w:rsidRPr="00D3557D" w:rsidRDefault="00D3557D" w:rsidP="00D3557D">
            <w:pPr>
              <w:jc w:val="both"/>
            </w:pPr>
            <w:r w:rsidRPr="00D3557D">
              <w:t>- заме</w:t>
            </w:r>
            <w:r>
              <w:t>ститель главы администрации Шатковского муниципального округа Нижегородской области, председатель комиссии</w:t>
            </w:r>
          </w:p>
        </w:tc>
      </w:tr>
      <w:tr w:rsidR="00D3557D" w:rsidTr="00AB6CF7">
        <w:tc>
          <w:tcPr>
            <w:tcW w:w="1315" w:type="pct"/>
          </w:tcPr>
          <w:p w:rsidR="00D3557D" w:rsidRDefault="00D3557D" w:rsidP="00D3557D">
            <w:pPr>
              <w:jc w:val="both"/>
            </w:pPr>
            <w:r w:rsidRPr="00D3557D">
              <w:t xml:space="preserve">Лобанова </w:t>
            </w:r>
          </w:p>
          <w:p w:rsidR="00D3557D" w:rsidRPr="00D3557D" w:rsidRDefault="00D3557D" w:rsidP="00D3557D">
            <w:pPr>
              <w:jc w:val="both"/>
            </w:pPr>
            <w:r>
              <w:t>Галина Викторовна</w:t>
            </w:r>
          </w:p>
        </w:tc>
        <w:tc>
          <w:tcPr>
            <w:tcW w:w="3685" w:type="pct"/>
          </w:tcPr>
          <w:p w:rsidR="00D3557D" w:rsidRPr="00D3557D" w:rsidRDefault="00D3557D" w:rsidP="00D3557D">
            <w:pPr>
              <w:jc w:val="both"/>
            </w:pPr>
            <w:r>
              <w:t>- начальник отдела образования администрации Шатковского муниципального округа Нижегородской области, заместитель председателя комиссии</w:t>
            </w:r>
          </w:p>
        </w:tc>
      </w:tr>
      <w:tr w:rsidR="00D3557D" w:rsidTr="00AB6CF7">
        <w:tc>
          <w:tcPr>
            <w:tcW w:w="1315" w:type="pct"/>
          </w:tcPr>
          <w:p w:rsidR="00D3557D" w:rsidRDefault="00D3557D" w:rsidP="00D3557D">
            <w:pPr>
              <w:jc w:val="both"/>
            </w:pPr>
            <w:r>
              <w:t>Андреева</w:t>
            </w:r>
          </w:p>
          <w:p w:rsidR="00D3557D" w:rsidRPr="00D3557D" w:rsidRDefault="00D3557D" w:rsidP="00D3557D">
            <w:pPr>
              <w:jc w:val="both"/>
            </w:pPr>
            <w:r>
              <w:t>Дарья Владимировна</w:t>
            </w:r>
          </w:p>
        </w:tc>
        <w:tc>
          <w:tcPr>
            <w:tcW w:w="3685" w:type="pct"/>
          </w:tcPr>
          <w:p w:rsidR="00D3557D" w:rsidRPr="00D3557D" w:rsidRDefault="00D3557D" w:rsidP="00D3557D">
            <w:pPr>
              <w:jc w:val="both"/>
            </w:pPr>
            <w:r>
              <w:t>- методист ИДК отдела образования администрации Шатковского муниципального округа Нижегородской области, секретарь комиссии</w:t>
            </w:r>
          </w:p>
        </w:tc>
      </w:tr>
      <w:tr w:rsidR="00D3557D" w:rsidTr="00AB6CF7">
        <w:tc>
          <w:tcPr>
            <w:tcW w:w="1315" w:type="pct"/>
          </w:tcPr>
          <w:p w:rsidR="00D3557D" w:rsidRPr="00D3557D" w:rsidRDefault="00D3557D" w:rsidP="00D3557D">
            <w:pPr>
              <w:jc w:val="both"/>
            </w:pPr>
            <w:r>
              <w:t>Члены комиссии:</w:t>
            </w:r>
          </w:p>
        </w:tc>
        <w:tc>
          <w:tcPr>
            <w:tcW w:w="3685" w:type="pct"/>
          </w:tcPr>
          <w:p w:rsidR="00D3557D" w:rsidRPr="00D3557D" w:rsidRDefault="00D3557D" w:rsidP="00D3557D">
            <w:pPr>
              <w:jc w:val="both"/>
            </w:pPr>
          </w:p>
        </w:tc>
      </w:tr>
      <w:tr w:rsidR="00D3557D" w:rsidTr="00AB6CF7">
        <w:tc>
          <w:tcPr>
            <w:tcW w:w="1315" w:type="pct"/>
          </w:tcPr>
          <w:p w:rsidR="00D3557D" w:rsidRDefault="00D3557D" w:rsidP="00D3557D">
            <w:pPr>
              <w:jc w:val="both"/>
            </w:pPr>
            <w:proofErr w:type="spellStart"/>
            <w:r>
              <w:t>Бухвалова</w:t>
            </w:r>
            <w:proofErr w:type="spellEnd"/>
          </w:p>
          <w:p w:rsidR="00D3557D" w:rsidRPr="00D3557D" w:rsidRDefault="00D3557D" w:rsidP="00D3557D">
            <w:pPr>
              <w:jc w:val="both"/>
            </w:pPr>
            <w:r>
              <w:t>Мария Петровна</w:t>
            </w:r>
          </w:p>
        </w:tc>
        <w:tc>
          <w:tcPr>
            <w:tcW w:w="3685" w:type="pct"/>
          </w:tcPr>
          <w:p w:rsidR="00D3557D" w:rsidRPr="00D3557D" w:rsidRDefault="00D3557D" w:rsidP="00D3557D">
            <w:pPr>
              <w:jc w:val="both"/>
            </w:pPr>
            <w:r>
              <w:t xml:space="preserve">- </w:t>
            </w:r>
            <w:r w:rsidR="00730C10">
              <w:t>районный педиатр, врач-педиатр ГБУЗ НО «Шатковская ЦРБ» (по согласованию)</w:t>
            </w:r>
          </w:p>
        </w:tc>
      </w:tr>
      <w:tr w:rsidR="00D3557D" w:rsidTr="00AB6CF7">
        <w:tc>
          <w:tcPr>
            <w:tcW w:w="1315" w:type="pct"/>
          </w:tcPr>
          <w:p w:rsidR="00D3557D" w:rsidRDefault="00730C10" w:rsidP="00D3557D">
            <w:pPr>
              <w:jc w:val="both"/>
            </w:pPr>
            <w:proofErr w:type="spellStart"/>
            <w:r>
              <w:t>Земцова</w:t>
            </w:r>
            <w:proofErr w:type="spellEnd"/>
          </w:p>
          <w:p w:rsidR="00730C10" w:rsidRPr="00D3557D" w:rsidRDefault="00730C10" w:rsidP="00D3557D">
            <w:pPr>
              <w:jc w:val="both"/>
            </w:pPr>
            <w:r>
              <w:t>Людмила Алексеевна</w:t>
            </w:r>
          </w:p>
        </w:tc>
        <w:tc>
          <w:tcPr>
            <w:tcW w:w="3685" w:type="pct"/>
          </w:tcPr>
          <w:p w:rsidR="00D3557D" w:rsidRPr="00D3557D" w:rsidRDefault="00730C10" w:rsidP="00D3557D">
            <w:pPr>
              <w:jc w:val="both"/>
            </w:pPr>
            <w:r>
              <w:t>- главный специалист сектора по опеке, попечительству и социальным вопросам администрации Шатковского муниципального округа Нижегородской области</w:t>
            </w:r>
          </w:p>
        </w:tc>
      </w:tr>
      <w:tr w:rsidR="00D3557D" w:rsidTr="00AB6CF7">
        <w:tc>
          <w:tcPr>
            <w:tcW w:w="1315" w:type="pct"/>
          </w:tcPr>
          <w:p w:rsidR="00D3557D" w:rsidRDefault="00730C10" w:rsidP="00D3557D">
            <w:pPr>
              <w:jc w:val="both"/>
            </w:pPr>
            <w:proofErr w:type="spellStart"/>
            <w:r>
              <w:t>Саразова</w:t>
            </w:r>
            <w:proofErr w:type="spellEnd"/>
          </w:p>
          <w:p w:rsidR="00730C10" w:rsidRPr="00D3557D" w:rsidRDefault="00730C10" w:rsidP="00D3557D">
            <w:pPr>
              <w:jc w:val="both"/>
            </w:pPr>
            <w:r>
              <w:t>Ольга Ивановна</w:t>
            </w:r>
          </w:p>
        </w:tc>
        <w:tc>
          <w:tcPr>
            <w:tcW w:w="3685" w:type="pct"/>
          </w:tcPr>
          <w:p w:rsidR="00D3557D" w:rsidRPr="00D3557D" w:rsidRDefault="00730C10" w:rsidP="00D3557D">
            <w:pPr>
              <w:jc w:val="both"/>
            </w:pPr>
            <w:r>
              <w:t>- начальник управления финансов администрации Шатковского муниципального округа Нижегородской области</w:t>
            </w:r>
          </w:p>
        </w:tc>
      </w:tr>
      <w:tr w:rsidR="00D3557D" w:rsidTr="00AB6CF7">
        <w:tc>
          <w:tcPr>
            <w:tcW w:w="1315" w:type="pct"/>
          </w:tcPr>
          <w:p w:rsidR="00D3557D" w:rsidRDefault="00730C10" w:rsidP="00D3557D">
            <w:pPr>
              <w:jc w:val="both"/>
            </w:pPr>
            <w:proofErr w:type="spellStart"/>
            <w:r>
              <w:t>Тоняева</w:t>
            </w:r>
            <w:proofErr w:type="spellEnd"/>
          </w:p>
          <w:p w:rsidR="00730C10" w:rsidRPr="00D3557D" w:rsidRDefault="00730C10" w:rsidP="00D3557D">
            <w:pPr>
              <w:jc w:val="both"/>
            </w:pPr>
            <w:r>
              <w:t>Альбина Юрьевна</w:t>
            </w:r>
          </w:p>
        </w:tc>
        <w:tc>
          <w:tcPr>
            <w:tcW w:w="3685" w:type="pct"/>
          </w:tcPr>
          <w:p w:rsidR="00D3557D" w:rsidRPr="00D3557D" w:rsidRDefault="00730C10" w:rsidP="00D3557D">
            <w:pPr>
              <w:jc w:val="both"/>
            </w:pPr>
            <w:r>
              <w:t>- директор УСЗН Шатковского муниципального округа (по согласованию)</w:t>
            </w:r>
          </w:p>
        </w:tc>
      </w:tr>
      <w:tr w:rsidR="00D3557D" w:rsidTr="00AB6CF7">
        <w:tc>
          <w:tcPr>
            <w:tcW w:w="1315" w:type="pct"/>
          </w:tcPr>
          <w:p w:rsidR="00D3557D" w:rsidRDefault="00730C10" w:rsidP="00D3557D">
            <w:pPr>
              <w:jc w:val="both"/>
            </w:pPr>
            <w:proofErr w:type="spellStart"/>
            <w:r>
              <w:t>Шегурова</w:t>
            </w:r>
            <w:proofErr w:type="spellEnd"/>
          </w:p>
          <w:p w:rsidR="00730C10" w:rsidRPr="00D3557D" w:rsidRDefault="00730C10" w:rsidP="00D3557D">
            <w:pPr>
              <w:jc w:val="both"/>
            </w:pPr>
            <w:r>
              <w:t>Татьяна Васильевна</w:t>
            </w:r>
          </w:p>
        </w:tc>
        <w:tc>
          <w:tcPr>
            <w:tcW w:w="3685" w:type="pct"/>
          </w:tcPr>
          <w:p w:rsidR="00D3557D" w:rsidRPr="00D3557D" w:rsidRDefault="00730C10" w:rsidP="00D3557D">
            <w:pPr>
              <w:jc w:val="both"/>
            </w:pPr>
            <w:r>
              <w:t xml:space="preserve">- председатель </w:t>
            </w:r>
            <w:proofErr w:type="spellStart"/>
            <w:r>
              <w:t>Шатковской</w:t>
            </w:r>
            <w:proofErr w:type="spellEnd"/>
            <w:r>
              <w:t xml:space="preserve"> районной организации Нижегородской областной организации Профессионального союза работников народного образования и науки Российской Федерации (по согласованию)</w:t>
            </w:r>
          </w:p>
        </w:tc>
      </w:tr>
    </w:tbl>
    <w:p w:rsidR="00B65CEA" w:rsidRDefault="00B65CEA" w:rsidP="00730C10"/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B65CEA" w:rsidRDefault="00B65CEA" w:rsidP="003C79BE">
      <w:pPr>
        <w:jc w:val="right"/>
      </w:pPr>
    </w:p>
    <w:p w:rsidR="0081575E" w:rsidRDefault="0081575E" w:rsidP="00D3557D"/>
    <w:p w:rsidR="0081575E" w:rsidRDefault="0081575E" w:rsidP="003C79BE">
      <w:pPr>
        <w:jc w:val="right"/>
      </w:pPr>
    </w:p>
    <w:p w:rsidR="0081575E" w:rsidRDefault="0081575E" w:rsidP="003C79BE">
      <w:pPr>
        <w:jc w:val="right"/>
      </w:pPr>
    </w:p>
    <w:p w:rsidR="00A749CC" w:rsidRDefault="00A749CC" w:rsidP="00730C10">
      <w:pPr>
        <w:jc w:val="right"/>
      </w:pPr>
    </w:p>
    <w:p w:rsidR="00A749CC" w:rsidRDefault="00A749CC" w:rsidP="00730C10">
      <w:pPr>
        <w:jc w:val="right"/>
      </w:pPr>
    </w:p>
    <w:p w:rsidR="00A749CC" w:rsidRDefault="00A749CC" w:rsidP="00730C10">
      <w:pPr>
        <w:jc w:val="right"/>
      </w:pPr>
    </w:p>
    <w:p w:rsidR="00A749CC" w:rsidRDefault="00A749CC" w:rsidP="00730C10">
      <w:pPr>
        <w:jc w:val="right"/>
      </w:pPr>
    </w:p>
    <w:p w:rsidR="00A749CC" w:rsidRDefault="00A749CC" w:rsidP="00730C10">
      <w:pPr>
        <w:jc w:val="right"/>
      </w:pPr>
    </w:p>
    <w:p w:rsidR="00A749CC" w:rsidRDefault="00A749CC" w:rsidP="00730C10">
      <w:pPr>
        <w:jc w:val="right"/>
      </w:pPr>
    </w:p>
    <w:p w:rsidR="00A749CC" w:rsidRDefault="00A749CC" w:rsidP="00730C10">
      <w:pPr>
        <w:jc w:val="right"/>
      </w:pPr>
    </w:p>
    <w:p w:rsidR="00A749CC" w:rsidRDefault="00A749CC" w:rsidP="00730C10">
      <w:pPr>
        <w:jc w:val="right"/>
      </w:pPr>
    </w:p>
    <w:p w:rsidR="00730C10" w:rsidRPr="00873C00" w:rsidRDefault="00A749CC" w:rsidP="00730C10">
      <w:pPr>
        <w:jc w:val="right"/>
      </w:pPr>
      <w:r>
        <w:lastRenderedPageBreak/>
        <w:t>УТВЕРЖДЕНО</w:t>
      </w:r>
    </w:p>
    <w:p w:rsidR="00730C10" w:rsidRPr="00873C00" w:rsidRDefault="00730C10" w:rsidP="00730C10">
      <w:pPr>
        <w:jc w:val="right"/>
      </w:pPr>
      <w:r>
        <w:t>приказом отдела образования</w:t>
      </w:r>
      <w:r w:rsidRPr="00873C00">
        <w:t xml:space="preserve"> администрации</w:t>
      </w:r>
    </w:p>
    <w:p w:rsidR="00730C10" w:rsidRPr="00873C00" w:rsidRDefault="00730C10" w:rsidP="00730C10">
      <w:pPr>
        <w:jc w:val="right"/>
      </w:pPr>
      <w:r w:rsidRPr="00873C00">
        <w:t>Ш</w:t>
      </w:r>
      <w:r>
        <w:t>атковского муниципального округа</w:t>
      </w:r>
    </w:p>
    <w:p w:rsidR="00730C10" w:rsidRPr="00873C00" w:rsidRDefault="00730C10" w:rsidP="00730C10">
      <w:pPr>
        <w:jc w:val="right"/>
      </w:pPr>
      <w:r w:rsidRPr="00873C00">
        <w:t xml:space="preserve">                                                           Нижегородской области</w:t>
      </w:r>
    </w:p>
    <w:p w:rsidR="00730C10" w:rsidRPr="00873C00" w:rsidRDefault="00730C10" w:rsidP="00730C10">
      <w:pPr>
        <w:jc w:val="right"/>
      </w:pPr>
      <w:r w:rsidRPr="00873C00">
        <w:t xml:space="preserve">                                          </w:t>
      </w:r>
      <w:r w:rsidR="00512B02">
        <w:t xml:space="preserve">               от 31.03.2026 № 124</w:t>
      </w:r>
    </w:p>
    <w:p w:rsidR="00730C10" w:rsidRDefault="00730C10" w:rsidP="00730C10">
      <w:pPr>
        <w:jc w:val="center"/>
        <w:rPr>
          <w:b/>
        </w:rPr>
      </w:pPr>
    </w:p>
    <w:p w:rsidR="00730C10" w:rsidRDefault="00730C10" w:rsidP="00730C10">
      <w:pPr>
        <w:jc w:val="center"/>
        <w:rPr>
          <w:b/>
        </w:rPr>
      </w:pPr>
    </w:p>
    <w:p w:rsidR="00730C10" w:rsidRDefault="00A749CC" w:rsidP="00730C10">
      <w:pPr>
        <w:jc w:val="center"/>
        <w:rPr>
          <w:b/>
        </w:rPr>
      </w:pPr>
      <w:r>
        <w:rPr>
          <w:b/>
        </w:rPr>
        <w:t>ПОЛОЖЕНИЕ</w:t>
      </w:r>
      <w:r w:rsidR="00730C10">
        <w:rPr>
          <w:b/>
        </w:rPr>
        <w:t xml:space="preserve"> </w:t>
      </w:r>
    </w:p>
    <w:p w:rsidR="00730C10" w:rsidRDefault="00A749CC" w:rsidP="00730C10">
      <w:pPr>
        <w:jc w:val="center"/>
        <w:rPr>
          <w:b/>
        </w:rPr>
      </w:pPr>
      <w:r>
        <w:rPr>
          <w:b/>
        </w:rPr>
        <w:t>об осуществлении мероприятий по предоставлению муниципальной услуги «Организация отдыха детей в каникулярное время (оздоровительно-образовательные центры (лагеря))»</w:t>
      </w:r>
    </w:p>
    <w:p w:rsidR="00730C10" w:rsidRDefault="00730C10" w:rsidP="00730C10">
      <w:pPr>
        <w:jc w:val="center"/>
        <w:rPr>
          <w:b/>
        </w:rPr>
      </w:pPr>
    </w:p>
    <w:p w:rsidR="0081575E" w:rsidRDefault="00131E3A" w:rsidP="00131E3A">
      <w:pPr>
        <w:ind w:firstLine="709"/>
        <w:jc w:val="both"/>
      </w:pPr>
      <w:r>
        <w:t xml:space="preserve">1. </w:t>
      </w:r>
      <w:proofErr w:type="gramStart"/>
      <w:r>
        <w:t>Отдел образования администрации Шатковского муниципального округа Нижегородской области (далее –</w:t>
      </w:r>
      <w:r w:rsidR="003A50ED">
        <w:t xml:space="preserve"> О</w:t>
      </w:r>
      <w:r>
        <w:t xml:space="preserve">тдел образования), являющийся муниципальным уполномоченным органом в сфере отдыха и оздоровления </w:t>
      </w:r>
      <w:r w:rsidR="003A50ED">
        <w:t>детей, осуществляет мероприятия</w:t>
      </w:r>
      <w:r>
        <w:t xml:space="preserve"> по предоставлению муниципальной услуги «Организация отдыха детей в каникулярное время (оздоровительно-образовательные центры (лагеря))» в соотве</w:t>
      </w:r>
      <w:r w:rsidR="003A50ED">
        <w:t>т</w:t>
      </w:r>
      <w:r>
        <w:t>ствии с административным регламентом администрации Шатковского муниципального округа Нижегородской области по предоставлению муниципальной услуги «Организация отды</w:t>
      </w:r>
      <w:r w:rsidR="003A50ED">
        <w:t>ха детей в каникулярное время (о</w:t>
      </w:r>
      <w:r>
        <w:t>здоровительно-образовательные центры (лагеря</w:t>
      </w:r>
      <w:proofErr w:type="gramEnd"/>
      <w:r>
        <w:t>))</w:t>
      </w:r>
      <w:r w:rsidR="003A50ED">
        <w:t>», утверждённым постановлением администрации Шатковского муниципального округа Нижегородской области.</w:t>
      </w:r>
    </w:p>
    <w:p w:rsidR="003A50ED" w:rsidRDefault="003A50ED" w:rsidP="00131E3A">
      <w:pPr>
        <w:ind w:firstLine="709"/>
        <w:jc w:val="both"/>
      </w:pPr>
      <w:r>
        <w:t xml:space="preserve">2. Заявление (заявка) регистрируется в журнале регистрации заявлений на предоставление путёвок с частичной оплатой и возмещение части расходов по приобретению путёвки. Форма данного журнала приведена в приложении к настоящему Положению. </w:t>
      </w:r>
    </w:p>
    <w:p w:rsidR="003A50ED" w:rsidRDefault="003A50ED" w:rsidP="00131E3A">
      <w:pPr>
        <w:ind w:firstLine="709"/>
        <w:jc w:val="both"/>
      </w:pPr>
      <w:r>
        <w:t xml:space="preserve">3. Отделом образования осуществляется выдача путёвок, предоставляемых с частичной оплатой, ответственным лицам комиссий организаций и иным получателям не </w:t>
      </w:r>
      <w:proofErr w:type="gramStart"/>
      <w:r>
        <w:t>позднее</w:t>
      </w:r>
      <w:proofErr w:type="gramEnd"/>
      <w:r>
        <w:t xml:space="preserve"> чем за 10 дней до даты заезда в загородный детский оздоровительно-образовательный центр (лагерь). В отдельных случаях с согласия получателя путёвка может быть выдана в более поздний срок, но не позднее срока, необходимого для своевременного прибытия в загородный детский оздоровительно-образовательный центр (лагерь).</w:t>
      </w:r>
    </w:p>
    <w:p w:rsidR="00231EC1" w:rsidRDefault="00231EC1" w:rsidP="00131E3A">
      <w:pPr>
        <w:ind w:firstLine="709"/>
        <w:jc w:val="both"/>
      </w:pPr>
      <w:r>
        <w:t>4. Комиссии организаций создаются в организациях приказом руководителя организации, назначаются ответственные лица для организации отдыха и оздоровления детей работников.</w:t>
      </w:r>
    </w:p>
    <w:p w:rsidR="00231EC1" w:rsidRDefault="00231EC1" w:rsidP="00131E3A">
      <w:pPr>
        <w:ind w:firstLine="709"/>
        <w:jc w:val="both"/>
      </w:pPr>
      <w:r>
        <w:t>Функции комиссий организаций:</w:t>
      </w:r>
    </w:p>
    <w:p w:rsidR="00231EC1" w:rsidRDefault="00231EC1" w:rsidP="00131E3A">
      <w:pPr>
        <w:ind w:firstLine="709"/>
        <w:jc w:val="both"/>
      </w:pPr>
      <w:r>
        <w:t>- приём заявлений и документов работников организации;</w:t>
      </w:r>
    </w:p>
    <w:p w:rsidR="00231EC1" w:rsidRDefault="00231EC1" w:rsidP="00131E3A">
      <w:pPr>
        <w:ind w:firstLine="709"/>
        <w:jc w:val="both"/>
      </w:pPr>
      <w:r>
        <w:t>- определение очерёдности в соответствии с датой поступления документов;</w:t>
      </w:r>
    </w:p>
    <w:p w:rsidR="00231EC1" w:rsidRDefault="00231EC1" w:rsidP="00131E3A">
      <w:pPr>
        <w:ind w:firstLine="709"/>
        <w:jc w:val="both"/>
      </w:pPr>
      <w:r>
        <w:t>- формирование заявки в Отдел образования;</w:t>
      </w:r>
    </w:p>
    <w:p w:rsidR="00231EC1" w:rsidRDefault="00231EC1" w:rsidP="00131E3A">
      <w:pPr>
        <w:ind w:firstLine="709"/>
        <w:jc w:val="both"/>
      </w:pPr>
      <w:r>
        <w:t>- принятие решения о предоставлении путёвки с частичной оплатой, возмещения части расходов по приобретению путёвок для получателей организации в соответствии с решением комиссии по распределению денежных средств на предоставление путёвок с частичной оплатой и компенсацию части расходов по приобретению путёвки в организации отдыха и оздоровления детей;</w:t>
      </w:r>
    </w:p>
    <w:p w:rsidR="00231EC1" w:rsidRDefault="00231EC1" w:rsidP="00131E3A">
      <w:pPr>
        <w:ind w:firstLine="709"/>
        <w:jc w:val="both"/>
      </w:pPr>
      <w:r>
        <w:t>- выдача путёвок получателям организации;</w:t>
      </w:r>
    </w:p>
    <w:p w:rsidR="00231EC1" w:rsidRDefault="00231EC1" w:rsidP="00131E3A">
      <w:pPr>
        <w:ind w:firstLine="709"/>
        <w:jc w:val="both"/>
      </w:pPr>
      <w:r>
        <w:t>- отчётность за путёвки, предоставленные с частичной оплатой, и средства на возмещение части расходов по приобретению путёвок.</w:t>
      </w:r>
    </w:p>
    <w:p w:rsidR="008C43C1" w:rsidRDefault="008C43C1" w:rsidP="00131E3A">
      <w:pPr>
        <w:ind w:firstLine="709"/>
        <w:jc w:val="both"/>
      </w:pPr>
      <w:r>
        <w:t>5. По прибытии ребёнка из загородного детского оздоровительно-образовательного центра (лагеря) получатель в течение 5 дней представляет в комиссию организации или Отдел образования обратный (отрывной) талон к путёвке.</w:t>
      </w:r>
    </w:p>
    <w:p w:rsidR="008C43C1" w:rsidRDefault="008C43C1" w:rsidP="00131E3A">
      <w:pPr>
        <w:ind w:firstLine="709"/>
        <w:jc w:val="both"/>
      </w:pPr>
      <w:r>
        <w:lastRenderedPageBreak/>
        <w:t>Комиссии организаций и иные получатели представляют в Отдел образования обратные (отрывные) талоны к путёвкам.</w:t>
      </w:r>
    </w:p>
    <w:p w:rsidR="008C43C1" w:rsidRDefault="008C43C1" w:rsidP="00131E3A">
      <w:pPr>
        <w:ind w:firstLine="709"/>
        <w:jc w:val="both"/>
      </w:pPr>
      <w:r>
        <w:t xml:space="preserve">6. Отдел образования в течение 30 дней </w:t>
      </w:r>
      <w:proofErr w:type="gramStart"/>
      <w:r>
        <w:t>с даты получения</w:t>
      </w:r>
      <w:proofErr w:type="gramEnd"/>
      <w:r>
        <w:t xml:space="preserve"> документов, </w:t>
      </w:r>
      <w:r w:rsidR="0004279B">
        <w:t xml:space="preserve">необходимых для предоставления услуги, возмещает расходы по приобретению путёвки в загородный детский оздоровительно-образовательный центр (лагерь) путём перечисления денежных средств на счёт организаций (в случае приобретения путёвки для работников организацией) или лицевой счёт иного получателя, открытый в ПАО «Сбербанк России». </w:t>
      </w:r>
    </w:p>
    <w:p w:rsidR="00CE4094" w:rsidRDefault="00CE4094" w:rsidP="003C79BE">
      <w:pPr>
        <w:jc w:val="right"/>
      </w:pPr>
    </w:p>
    <w:p w:rsidR="00CE4094" w:rsidRDefault="00CE4094" w:rsidP="003C79BE">
      <w:pPr>
        <w:jc w:val="right"/>
      </w:pPr>
    </w:p>
    <w:p w:rsidR="00CE4094" w:rsidRDefault="00CE4094" w:rsidP="003C79BE">
      <w:pPr>
        <w:jc w:val="right"/>
      </w:pPr>
    </w:p>
    <w:p w:rsidR="00CE4094" w:rsidRDefault="00CE4094" w:rsidP="003C79BE">
      <w:pPr>
        <w:jc w:val="right"/>
      </w:pPr>
    </w:p>
    <w:p w:rsidR="00CE4094" w:rsidRDefault="00CE4094" w:rsidP="003C79BE">
      <w:pPr>
        <w:jc w:val="right"/>
      </w:pPr>
    </w:p>
    <w:p w:rsidR="00CE4094" w:rsidRDefault="00CE4094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3C79BE">
      <w:pPr>
        <w:jc w:val="right"/>
      </w:pPr>
    </w:p>
    <w:p w:rsidR="002F1129" w:rsidRDefault="002F1129" w:rsidP="002F1129">
      <w:pPr>
        <w:jc w:val="right"/>
      </w:pPr>
      <w:r>
        <w:lastRenderedPageBreak/>
        <w:t>Приложение</w:t>
      </w:r>
    </w:p>
    <w:p w:rsidR="002F1129" w:rsidRDefault="002F1129" w:rsidP="002F1129">
      <w:pPr>
        <w:jc w:val="right"/>
      </w:pPr>
      <w:r>
        <w:t xml:space="preserve">к Положению об осуществлении мероприятий </w:t>
      </w:r>
    </w:p>
    <w:p w:rsidR="002F1129" w:rsidRDefault="002F1129" w:rsidP="002F1129">
      <w:pPr>
        <w:jc w:val="right"/>
      </w:pPr>
      <w:r>
        <w:t xml:space="preserve">по предоставлению муниципальной услуги </w:t>
      </w:r>
    </w:p>
    <w:p w:rsidR="002F1129" w:rsidRDefault="002F1129" w:rsidP="002F1129">
      <w:pPr>
        <w:jc w:val="right"/>
      </w:pPr>
      <w:r>
        <w:t xml:space="preserve">«Организация отдыха детей в каникулярное время </w:t>
      </w:r>
    </w:p>
    <w:p w:rsidR="002F1129" w:rsidRPr="00873C00" w:rsidRDefault="002F1129" w:rsidP="002F1129">
      <w:pPr>
        <w:jc w:val="right"/>
      </w:pPr>
      <w:r>
        <w:t>(оздоровительно-образовательные центры (лагеря))»</w:t>
      </w:r>
    </w:p>
    <w:p w:rsidR="002F1129" w:rsidRDefault="002F1129" w:rsidP="002F1129">
      <w:pPr>
        <w:rPr>
          <w:b/>
        </w:rPr>
      </w:pPr>
    </w:p>
    <w:p w:rsidR="002F1129" w:rsidRDefault="002F1129" w:rsidP="002F1129">
      <w:pPr>
        <w:jc w:val="center"/>
      </w:pPr>
      <w:r>
        <w:t xml:space="preserve">Журнал </w:t>
      </w:r>
    </w:p>
    <w:p w:rsidR="002F1129" w:rsidRDefault="002F1129" w:rsidP="002F1129">
      <w:pPr>
        <w:jc w:val="center"/>
      </w:pPr>
      <w:r>
        <w:t xml:space="preserve">регистрации заявлений на предоставление путёвок с частичной оплатой и </w:t>
      </w:r>
    </w:p>
    <w:p w:rsidR="002F1129" w:rsidRPr="002F1129" w:rsidRDefault="002F1129" w:rsidP="002F1129">
      <w:pPr>
        <w:jc w:val="center"/>
      </w:pPr>
      <w:r>
        <w:t>возмещение части расходов по приобретению путёвки в загородные детские оздоровительно-образовательные центры (лагеря)</w:t>
      </w:r>
    </w:p>
    <w:p w:rsidR="002F1129" w:rsidRDefault="002F1129" w:rsidP="002F1129">
      <w:pPr>
        <w:jc w:val="center"/>
        <w:rPr>
          <w:b/>
        </w:rPr>
      </w:pPr>
    </w:p>
    <w:tbl>
      <w:tblPr>
        <w:tblStyle w:val="a3"/>
        <w:tblW w:w="5000" w:type="pct"/>
        <w:tblLook w:val="04A0"/>
      </w:tblPr>
      <w:tblGrid>
        <w:gridCol w:w="415"/>
        <w:gridCol w:w="958"/>
        <w:gridCol w:w="1018"/>
        <w:gridCol w:w="829"/>
        <w:gridCol w:w="1345"/>
        <w:gridCol w:w="866"/>
        <w:gridCol w:w="614"/>
        <w:gridCol w:w="1213"/>
        <w:gridCol w:w="779"/>
        <w:gridCol w:w="1534"/>
      </w:tblGrid>
      <w:tr w:rsidR="00FE424D" w:rsidTr="00FE424D">
        <w:tc>
          <w:tcPr>
            <w:tcW w:w="217" w:type="pct"/>
          </w:tcPr>
          <w:p w:rsidR="00FE424D" w:rsidRDefault="00FE424D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</w:p>
          <w:p w:rsidR="002F1129" w:rsidRPr="002F1129" w:rsidRDefault="00FE424D" w:rsidP="00FE424D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00" w:type="pct"/>
          </w:tcPr>
          <w:p w:rsidR="002F1129" w:rsidRPr="002F1129" w:rsidRDefault="00FE424D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приёма документов</w:t>
            </w:r>
          </w:p>
        </w:tc>
        <w:tc>
          <w:tcPr>
            <w:tcW w:w="532" w:type="pct"/>
          </w:tcPr>
          <w:p w:rsidR="002F1129" w:rsidRPr="002F1129" w:rsidRDefault="00FE424D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поступления документов (час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  <w:r>
              <w:rPr>
                <w:sz w:val="16"/>
                <w:szCs w:val="16"/>
              </w:rPr>
              <w:t>ин.)</w:t>
            </w:r>
          </w:p>
        </w:tc>
        <w:tc>
          <w:tcPr>
            <w:tcW w:w="433" w:type="pct"/>
          </w:tcPr>
          <w:p w:rsidR="002F1129" w:rsidRPr="002F1129" w:rsidRDefault="00FE424D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 заявителя</w:t>
            </w:r>
          </w:p>
        </w:tc>
        <w:tc>
          <w:tcPr>
            <w:tcW w:w="703" w:type="pct"/>
          </w:tcPr>
          <w:p w:rsidR="002F1129" w:rsidRPr="002F1129" w:rsidRDefault="00FE424D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Реквизиты документа, удостоверяющего личность заявителя</w:t>
            </w:r>
          </w:p>
        </w:tc>
        <w:tc>
          <w:tcPr>
            <w:tcW w:w="452" w:type="pct"/>
          </w:tcPr>
          <w:p w:rsidR="002F1129" w:rsidRPr="002F1129" w:rsidRDefault="00FE424D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</w:t>
            </w:r>
          </w:p>
        </w:tc>
        <w:tc>
          <w:tcPr>
            <w:tcW w:w="321" w:type="pct"/>
          </w:tcPr>
          <w:p w:rsidR="002F1129" w:rsidRPr="002F1129" w:rsidRDefault="00FE424D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Сроки</w:t>
            </w:r>
          </w:p>
        </w:tc>
        <w:tc>
          <w:tcPr>
            <w:tcW w:w="634" w:type="pct"/>
          </w:tcPr>
          <w:p w:rsidR="002F1129" w:rsidRPr="002F1129" w:rsidRDefault="00FE424D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протокола комиссии по распределению денежных средств на предоставление путёвок с частичной оплатой и компенсацию части расходов по приобретению путёвки в организации отдыха и оздоровления детей</w:t>
            </w:r>
          </w:p>
        </w:tc>
        <w:tc>
          <w:tcPr>
            <w:tcW w:w="407" w:type="pct"/>
          </w:tcPr>
          <w:p w:rsidR="002F1129" w:rsidRPr="002F1129" w:rsidRDefault="00FE424D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путёвки, название центра (лагеря)</w:t>
            </w:r>
          </w:p>
        </w:tc>
        <w:tc>
          <w:tcPr>
            <w:tcW w:w="801" w:type="pct"/>
          </w:tcPr>
          <w:p w:rsidR="002F1129" w:rsidRPr="002F1129" w:rsidRDefault="00FE424D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о получении путёвки с частичной оплатой/возмещения части расходов по приобретению путёвки (дата, подпись получателя)</w:t>
            </w:r>
          </w:p>
        </w:tc>
      </w:tr>
      <w:tr w:rsidR="00FE424D" w:rsidTr="00FE424D">
        <w:tc>
          <w:tcPr>
            <w:tcW w:w="217" w:type="pct"/>
          </w:tcPr>
          <w:p w:rsidR="002F1129" w:rsidRPr="002F1129" w:rsidRDefault="001D5101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00" w:type="pct"/>
          </w:tcPr>
          <w:p w:rsidR="002F1129" w:rsidRPr="002F1129" w:rsidRDefault="001D5101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32" w:type="pct"/>
          </w:tcPr>
          <w:p w:rsidR="002F1129" w:rsidRPr="002F1129" w:rsidRDefault="001D5101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33" w:type="pct"/>
          </w:tcPr>
          <w:p w:rsidR="002F1129" w:rsidRPr="002F1129" w:rsidRDefault="001D5101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3" w:type="pct"/>
          </w:tcPr>
          <w:p w:rsidR="002F1129" w:rsidRPr="002F1129" w:rsidRDefault="001D5101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2" w:type="pct"/>
          </w:tcPr>
          <w:p w:rsidR="002F1129" w:rsidRPr="002F1129" w:rsidRDefault="001D5101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1" w:type="pct"/>
          </w:tcPr>
          <w:p w:rsidR="002F1129" w:rsidRPr="002F1129" w:rsidRDefault="001D5101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34" w:type="pct"/>
          </w:tcPr>
          <w:p w:rsidR="002F1129" w:rsidRPr="002F1129" w:rsidRDefault="001D5101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07" w:type="pct"/>
          </w:tcPr>
          <w:p w:rsidR="002F1129" w:rsidRPr="002F1129" w:rsidRDefault="001D5101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1" w:type="pct"/>
          </w:tcPr>
          <w:p w:rsidR="002F1129" w:rsidRPr="002F1129" w:rsidRDefault="001D5101" w:rsidP="00FE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FE424D" w:rsidTr="00FE424D">
        <w:tc>
          <w:tcPr>
            <w:tcW w:w="217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</w:tr>
      <w:tr w:rsidR="00FE424D" w:rsidTr="00FE424D">
        <w:tc>
          <w:tcPr>
            <w:tcW w:w="217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2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3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2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pct"/>
          </w:tcPr>
          <w:p w:rsidR="002F1129" w:rsidRPr="002F1129" w:rsidRDefault="002F1129" w:rsidP="00FE424D">
            <w:pPr>
              <w:jc w:val="center"/>
              <w:rPr>
                <w:sz w:val="16"/>
                <w:szCs w:val="16"/>
              </w:rPr>
            </w:pPr>
          </w:p>
        </w:tc>
      </w:tr>
    </w:tbl>
    <w:p w:rsidR="002F1129" w:rsidRDefault="002F1129" w:rsidP="00FE424D">
      <w:pPr>
        <w:jc w:val="center"/>
      </w:pPr>
    </w:p>
    <w:sectPr w:rsidR="002F1129" w:rsidSect="00D3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2E7"/>
    <w:multiLevelType w:val="hybridMultilevel"/>
    <w:tmpl w:val="93E0A474"/>
    <w:lvl w:ilvl="0" w:tplc="6CBAA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D24D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0CA62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4D602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AB4F5E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83615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5347E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E2E29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5EE5E6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DC666D6"/>
    <w:multiLevelType w:val="hybridMultilevel"/>
    <w:tmpl w:val="64F0DBBC"/>
    <w:lvl w:ilvl="0" w:tplc="BEE84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3E3008"/>
    <w:multiLevelType w:val="hybridMultilevel"/>
    <w:tmpl w:val="CD3E43A8"/>
    <w:lvl w:ilvl="0" w:tplc="49C813F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887EFB"/>
    <w:multiLevelType w:val="hybridMultilevel"/>
    <w:tmpl w:val="357C2A24"/>
    <w:lvl w:ilvl="0" w:tplc="8C0297B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FC8"/>
    <w:rsid w:val="00006D53"/>
    <w:rsid w:val="0004279B"/>
    <w:rsid w:val="000561D3"/>
    <w:rsid w:val="00057573"/>
    <w:rsid w:val="0006028B"/>
    <w:rsid w:val="00060F94"/>
    <w:rsid w:val="00061496"/>
    <w:rsid w:val="00063BBD"/>
    <w:rsid w:val="000669FA"/>
    <w:rsid w:val="00067195"/>
    <w:rsid w:val="000745A6"/>
    <w:rsid w:val="00091AD4"/>
    <w:rsid w:val="000B3EDA"/>
    <w:rsid w:val="000D3565"/>
    <w:rsid w:val="000E47DF"/>
    <w:rsid w:val="000E5C52"/>
    <w:rsid w:val="000E617B"/>
    <w:rsid w:val="000F55A3"/>
    <w:rsid w:val="0010357C"/>
    <w:rsid w:val="00131E3A"/>
    <w:rsid w:val="00135166"/>
    <w:rsid w:val="001408FA"/>
    <w:rsid w:val="0014734D"/>
    <w:rsid w:val="00152813"/>
    <w:rsid w:val="001601BB"/>
    <w:rsid w:val="0016325E"/>
    <w:rsid w:val="001720C1"/>
    <w:rsid w:val="001741DE"/>
    <w:rsid w:val="00175D83"/>
    <w:rsid w:val="00182C33"/>
    <w:rsid w:val="00185508"/>
    <w:rsid w:val="0019028F"/>
    <w:rsid w:val="001A5CBC"/>
    <w:rsid w:val="001B245A"/>
    <w:rsid w:val="001B2BAA"/>
    <w:rsid w:val="001B7AC4"/>
    <w:rsid w:val="001C03D8"/>
    <w:rsid w:val="001C640B"/>
    <w:rsid w:val="001D403C"/>
    <w:rsid w:val="001D5101"/>
    <w:rsid w:val="001E57D6"/>
    <w:rsid w:val="001F388A"/>
    <w:rsid w:val="002026B5"/>
    <w:rsid w:val="00204482"/>
    <w:rsid w:val="00205DE0"/>
    <w:rsid w:val="00206E26"/>
    <w:rsid w:val="00210699"/>
    <w:rsid w:val="0022563A"/>
    <w:rsid w:val="00231EC1"/>
    <w:rsid w:val="00235D04"/>
    <w:rsid w:val="00236807"/>
    <w:rsid w:val="00252532"/>
    <w:rsid w:val="002575CD"/>
    <w:rsid w:val="00274AAA"/>
    <w:rsid w:val="002818A5"/>
    <w:rsid w:val="002B3106"/>
    <w:rsid w:val="002C5120"/>
    <w:rsid w:val="002E6B90"/>
    <w:rsid w:val="002F0D59"/>
    <w:rsid w:val="002F1129"/>
    <w:rsid w:val="003078D1"/>
    <w:rsid w:val="00310CC0"/>
    <w:rsid w:val="00382F33"/>
    <w:rsid w:val="00387E52"/>
    <w:rsid w:val="0039638F"/>
    <w:rsid w:val="003A00B0"/>
    <w:rsid w:val="003A32EA"/>
    <w:rsid w:val="003A42DE"/>
    <w:rsid w:val="003A50ED"/>
    <w:rsid w:val="003A6E6F"/>
    <w:rsid w:val="003B314D"/>
    <w:rsid w:val="003C31FF"/>
    <w:rsid w:val="003C3C3B"/>
    <w:rsid w:val="003C6FAB"/>
    <w:rsid w:val="003C79BE"/>
    <w:rsid w:val="003D136F"/>
    <w:rsid w:val="003D3206"/>
    <w:rsid w:val="003D59DA"/>
    <w:rsid w:val="003D5FED"/>
    <w:rsid w:val="003F100E"/>
    <w:rsid w:val="003F6752"/>
    <w:rsid w:val="0040441C"/>
    <w:rsid w:val="00405B5A"/>
    <w:rsid w:val="00405C11"/>
    <w:rsid w:val="00440134"/>
    <w:rsid w:val="0044483B"/>
    <w:rsid w:val="00454A7B"/>
    <w:rsid w:val="00461AA5"/>
    <w:rsid w:val="00474C10"/>
    <w:rsid w:val="00475E80"/>
    <w:rsid w:val="004814B3"/>
    <w:rsid w:val="00487AA5"/>
    <w:rsid w:val="0049131A"/>
    <w:rsid w:val="004D6C00"/>
    <w:rsid w:val="00510335"/>
    <w:rsid w:val="00512B02"/>
    <w:rsid w:val="0051522D"/>
    <w:rsid w:val="00531DDA"/>
    <w:rsid w:val="0054264B"/>
    <w:rsid w:val="00543264"/>
    <w:rsid w:val="005531A7"/>
    <w:rsid w:val="00554505"/>
    <w:rsid w:val="005634F8"/>
    <w:rsid w:val="00564F1D"/>
    <w:rsid w:val="00566EB4"/>
    <w:rsid w:val="00571D38"/>
    <w:rsid w:val="00571D3B"/>
    <w:rsid w:val="00571F15"/>
    <w:rsid w:val="005729C5"/>
    <w:rsid w:val="005733BE"/>
    <w:rsid w:val="005854EF"/>
    <w:rsid w:val="005A3D0A"/>
    <w:rsid w:val="005A6DC1"/>
    <w:rsid w:val="005B36E3"/>
    <w:rsid w:val="005C1065"/>
    <w:rsid w:val="005C16E7"/>
    <w:rsid w:val="005C5B87"/>
    <w:rsid w:val="005C72D2"/>
    <w:rsid w:val="005C74F3"/>
    <w:rsid w:val="005D1E6A"/>
    <w:rsid w:val="005E0FA6"/>
    <w:rsid w:val="005F37B9"/>
    <w:rsid w:val="005F6494"/>
    <w:rsid w:val="00611388"/>
    <w:rsid w:val="0061142D"/>
    <w:rsid w:val="006172BB"/>
    <w:rsid w:val="00632F2C"/>
    <w:rsid w:val="00641996"/>
    <w:rsid w:val="006472AF"/>
    <w:rsid w:val="0065007F"/>
    <w:rsid w:val="00663132"/>
    <w:rsid w:val="00663448"/>
    <w:rsid w:val="00674A78"/>
    <w:rsid w:val="00675E1B"/>
    <w:rsid w:val="0068395B"/>
    <w:rsid w:val="00690727"/>
    <w:rsid w:val="00696E6B"/>
    <w:rsid w:val="00696FC8"/>
    <w:rsid w:val="006A09BD"/>
    <w:rsid w:val="006A190C"/>
    <w:rsid w:val="006B1E06"/>
    <w:rsid w:val="006B2615"/>
    <w:rsid w:val="006E42EB"/>
    <w:rsid w:val="006F50C3"/>
    <w:rsid w:val="006F61F8"/>
    <w:rsid w:val="007007AB"/>
    <w:rsid w:val="00700A3A"/>
    <w:rsid w:val="007059B6"/>
    <w:rsid w:val="00712530"/>
    <w:rsid w:val="00730C10"/>
    <w:rsid w:val="00731B82"/>
    <w:rsid w:val="0076625E"/>
    <w:rsid w:val="00766C13"/>
    <w:rsid w:val="00784D47"/>
    <w:rsid w:val="007921A8"/>
    <w:rsid w:val="007A1C66"/>
    <w:rsid w:val="007B48D6"/>
    <w:rsid w:val="007C1831"/>
    <w:rsid w:val="007C4FFE"/>
    <w:rsid w:val="007C744C"/>
    <w:rsid w:val="007E0EF1"/>
    <w:rsid w:val="007E48A4"/>
    <w:rsid w:val="007E4C7E"/>
    <w:rsid w:val="007E5BB3"/>
    <w:rsid w:val="007F38F6"/>
    <w:rsid w:val="007F6DCA"/>
    <w:rsid w:val="007F78AD"/>
    <w:rsid w:val="00800F1C"/>
    <w:rsid w:val="0081575E"/>
    <w:rsid w:val="00832E49"/>
    <w:rsid w:val="00857425"/>
    <w:rsid w:val="00866A10"/>
    <w:rsid w:val="00873C00"/>
    <w:rsid w:val="00875E7C"/>
    <w:rsid w:val="008818E6"/>
    <w:rsid w:val="00884581"/>
    <w:rsid w:val="00890668"/>
    <w:rsid w:val="008920B5"/>
    <w:rsid w:val="00894D7C"/>
    <w:rsid w:val="008B404D"/>
    <w:rsid w:val="008C3928"/>
    <w:rsid w:val="008C43C1"/>
    <w:rsid w:val="008C601F"/>
    <w:rsid w:val="008D3337"/>
    <w:rsid w:val="008D46AB"/>
    <w:rsid w:val="009031B9"/>
    <w:rsid w:val="00907110"/>
    <w:rsid w:val="00933972"/>
    <w:rsid w:val="00936126"/>
    <w:rsid w:val="009454F9"/>
    <w:rsid w:val="009731B7"/>
    <w:rsid w:val="00991635"/>
    <w:rsid w:val="00992AAB"/>
    <w:rsid w:val="0099378B"/>
    <w:rsid w:val="0099668C"/>
    <w:rsid w:val="009B0425"/>
    <w:rsid w:val="009B4127"/>
    <w:rsid w:val="009D0C77"/>
    <w:rsid w:val="009D50B8"/>
    <w:rsid w:val="009E1C75"/>
    <w:rsid w:val="009E33AC"/>
    <w:rsid w:val="00A006C3"/>
    <w:rsid w:val="00A0612E"/>
    <w:rsid w:val="00A124CA"/>
    <w:rsid w:val="00A43105"/>
    <w:rsid w:val="00A5068B"/>
    <w:rsid w:val="00A5149E"/>
    <w:rsid w:val="00A66288"/>
    <w:rsid w:val="00A7280B"/>
    <w:rsid w:val="00A749CC"/>
    <w:rsid w:val="00AA01BB"/>
    <w:rsid w:val="00AA0942"/>
    <w:rsid w:val="00AA2E29"/>
    <w:rsid w:val="00AA7DAD"/>
    <w:rsid w:val="00AB6CF7"/>
    <w:rsid w:val="00AD23FF"/>
    <w:rsid w:val="00AD7B98"/>
    <w:rsid w:val="00AE55B4"/>
    <w:rsid w:val="00AF3861"/>
    <w:rsid w:val="00AF3B1A"/>
    <w:rsid w:val="00AF6932"/>
    <w:rsid w:val="00B156F9"/>
    <w:rsid w:val="00B1798F"/>
    <w:rsid w:val="00B343BC"/>
    <w:rsid w:val="00B408DA"/>
    <w:rsid w:val="00B45E9C"/>
    <w:rsid w:val="00B6103F"/>
    <w:rsid w:val="00B65015"/>
    <w:rsid w:val="00B65CEA"/>
    <w:rsid w:val="00B6633C"/>
    <w:rsid w:val="00B87112"/>
    <w:rsid w:val="00B960BE"/>
    <w:rsid w:val="00BA425F"/>
    <w:rsid w:val="00BA5D1B"/>
    <w:rsid w:val="00BB367A"/>
    <w:rsid w:val="00BC3CE8"/>
    <w:rsid w:val="00BD0497"/>
    <w:rsid w:val="00BD51F8"/>
    <w:rsid w:val="00BE32B5"/>
    <w:rsid w:val="00C12F24"/>
    <w:rsid w:val="00C13704"/>
    <w:rsid w:val="00C1696A"/>
    <w:rsid w:val="00C238B2"/>
    <w:rsid w:val="00C2434F"/>
    <w:rsid w:val="00C437DB"/>
    <w:rsid w:val="00C533DD"/>
    <w:rsid w:val="00C6703D"/>
    <w:rsid w:val="00C7217B"/>
    <w:rsid w:val="00C73BD0"/>
    <w:rsid w:val="00C75D6D"/>
    <w:rsid w:val="00C81B97"/>
    <w:rsid w:val="00C86C2E"/>
    <w:rsid w:val="00C917E8"/>
    <w:rsid w:val="00C91E5E"/>
    <w:rsid w:val="00C94CC9"/>
    <w:rsid w:val="00CA1BFD"/>
    <w:rsid w:val="00CA2ED0"/>
    <w:rsid w:val="00CA2F58"/>
    <w:rsid w:val="00CA67A6"/>
    <w:rsid w:val="00CA6EDC"/>
    <w:rsid w:val="00CB124B"/>
    <w:rsid w:val="00CB1C6F"/>
    <w:rsid w:val="00CB53BD"/>
    <w:rsid w:val="00CC12A0"/>
    <w:rsid w:val="00CC5AC7"/>
    <w:rsid w:val="00CC71CD"/>
    <w:rsid w:val="00CC773D"/>
    <w:rsid w:val="00CD29F4"/>
    <w:rsid w:val="00CE4094"/>
    <w:rsid w:val="00CE5751"/>
    <w:rsid w:val="00CF29E8"/>
    <w:rsid w:val="00CF4720"/>
    <w:rsid w:val="00D11167"/>
    <w:rsid w:val="00D15649"/>
    <w:rsid w:val="00D16748"/>
    <w:rsid w:val="00D2183B"/>
    <w:rsid w:val="00D3557D"/>
    <w:rsid w:val="00D42598"/>
    <w:rsid w:val="00D454C5"/>
    <w:rsid w:val="00D65F32"/>
    <w:rsid w:val="00D7324A"/>
    <w:rsid w:val="00D80EFD"/>
    <w:rsid w:val="00D85F78"/>
    <w:rsid w:val="00D87B8F"/>
    <w:rsid w:val="00D910FA"/>
    <w:rsid w:val="00DA119F"/>
    <w:rsid w:val="00DA42DA"/>
    <w:rsid w:val="00DB5882"/>
    <w:rsid w:val="00DC2A7B"/>
    <w:rsid w:val="00DD31D9"/>
    <w:rsid w:val="00E07EDE"/>
    <w:rsid w:val="00E14142"/>
    <w:rsid w:val="00E2538C"/>
    <w:rsid w:val="00E314A0"/>
    <w:rsid w:val="00E33057"/>
    <w:rsid w:val="00E41E3F"/>
    <w:rsid w:val="00E44BFF"/>
    <w:rsid w:val="00E46C2C"/>
    <w:rsid w:val="00E5078C"/>
    <w:rsid w:val="00E72EC3"/>
    <w:rsid w:val="00E918BD"/>
    <w:rsid w:val="00E94388"/>
    <w:rsid w:val="00EB0167"/>
    <w:rsid w:val="00ED58E8"/>
    <w:rsid w:val="00EF5CB5"/>
    <w:rsid w:val="00F075AF"/>
    <w:rsid w:val="00F07CC3"/>
    <w:rsid w:val="00F12C62"/>
    <w:rsid w:val="00F15310"/>
    <w:rsid w:val="00F20E2D"/>
    <w:rsid w:val="00F6273A"/>
    <w:rsid w:val="00F6443B"/>
    <w:rsid w:val="00F65F5F"/>
    <w:rsid w:val="00F75055"/>
    <w:rsid w:val="00F76913"/>
    <w:rsid w:val="00F77D64"/>
    <w:rsid w:val="00F879EF"/>
    <w:rsid w:val="00F87E0F"/>
    <w:rsid w:val="00F914EB"/>
    <w:rsid w:val="00F94AC8"/>
    <w:rsid w:val="00F951E9"/>
    <w:rsid w:val="00F960B7"/>
    <w:rsid w:val="00F972A3"/>
    <w:rsid w:val="00FB575A"/>
    <w:rsid w:val="00FE424D"/>
    <w:rsid w:val="00FE4DF8"/>
    <w:rsid w:val="00FE581B"/>
    <w:rsid w:val="00FF0F91"/>
    <w:rsid w:val="00FF5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63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5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7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71F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5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Константинович</dc:creator>
  <cp:keywords/>
  <dc:description/>
  <cp:lastModifiedBy>Школа</cp:lastModifiedBy>
  <cp:revision>286</cp:revision>
  <cp:lastPrinted>2025-05-05T12:32:00Z</cp:lastPrinted>
  <dcterms:created xsi:type="dcterms:W3CDTF">2013-09-18T12:26:00Z</dcterms:created>
  <dcterms:modified xsi:type="dcterms:W3CDTF">2026-04-01T05:05:00Z</dcterms:modified>
</cp:coreProperties>
</file>